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16B9F" w14:textId="74428747" w:rsidR="005D1A56" w:rsidRPr="00EA4336" w:rsidRDefault="005D1A56" w:rsidP="005D1A56">
      <w:pPr>
        <w:autoSpaceDE w:val="0"/>
        <w:autoSpaceDN w:val="0"/>
        <w:spacing w:after="0" w:line="240" w:lineRule="auto"/>
        <w:rPr>
          <w:rFonts w:ascii="Times New Roman" w:eastAsia="Times New Roman" w:hAnsi="Times New Roman" w:cs="Times New Roman"/>
          <w:bCs/>
          <w:i/>
          <w:iCs/>
          <w:sz w:val="24"/>
          <w:szCs w:val="24"/>
          <w:lang w:eastAsia="et-EE"/>
        </w:rPr>
      </w:pPr>
      <w:r w:rsidRPr="00EA4336">
        <w:rPr>
          <w:rFonts w:ascii="Times New Roman" w:eastAsia="Times New Roman" w:hAnsi="Times New Roman" w:cs="Times New Roman"/>
          <w:bCs/>
          <w:i/>
          <w:iCs/>
          <w:sz w:val="24"/>
          <w:szCs w:val="24"/>
          <w:lang w:eastAsia="et-EE"/>
        </w:rPr>
        <w:t xml:space="preserve">RAAMLEPINGU PROJEKT </w:t>
      </w:r>
      <w:r w:rsidR="00F11840" w:rsidRPr="00EA4336">
        <w:rPr>
          <w:rFonts w:ascii="Times New Roman" w:eastAsia="Times New Roman" w:hAnsi="Times New Roman" w:cs="Times New Roman"/>
          <w:bCs/>
          <w:i/>
          <w:iCs/>
          <w:sz w:val="24"/>
          <w:szCs w:val="24"/>
          <w:lang w:eastAsia="et-EE"/>
        </w:rPr>
        <w:t xml:space="preserve">(riigihanke osa </w:t>
      </w:r>
      <w:r w:rsidR="000306FA">
        <w:rPr>
          <w:rFonts w:ascii="Times New Roman" w:eastAsia="Times New Roman" w:hAnsi="Times New Roman" w:cs="Times New Roman"/>
          <w:bCs/>
          <w:i/>
          <w:iCs/>
          <w:sz w:val="24"/>
          <w:szCs w:val="24"/>
          <w:lang w:eastAsia="et-EE"/>
        </w:rPr>
        <w:t>___</w:t>
      </w:r>
      <w:r w:rsidR="00F11840" w:rsidRPr="00EA4336">
        <w:rPr>
          <w:rFonts w:ascii="Times New Roman" w:eastAsia="Times New Roman" w:hAnsi="Times New Roman" w:cs="Times New Roman"/>
          <w:bCs/>
          <w:i/>
          <w:iCs/>
          <w:sz w:val="24"/>
          <w:szCs w:val="24"/>
          <w:lang w:eastAsia="et-EE"/>
        </w:rPr>
        <w:t>)</w:t>
      </w:r>
    </w:p>
    <w:p w14:paraId="32B5599B" w14:textId="55617B1F" w:rsidR="00DC714B" w:rsidRPr="00EA4336" w:rsidRDefault="00DC714B" w:rsidP="005D1A56">
      <w:pPr>
        <w:autoSpaceDE w:val="0"/>
        <w:autoSpaceDN w:val="0"/>
        <w:spacing w:after="0" w:line="240" w:lineRule="auto"/>
        <w:rPr>
          <w:rFonts w:ascii="Times New Roman" w:eastAsia="Times New Roman" w:hAnsi="Times New Roman" w:cs="Times New Roman"/>
          <w:b/>
          <w:i/>
          <w:sz w:val="24"/>
          <w:szCs w:val="24"/>
          <w:lang w:eastAsia="et-EE"/>
        </w:rPr>
      </w:pPr>
      <w:bookmarkStart w:id="0" w:name="_Hlk111037393"/>
      <w:r w:rsidRPr="00EA4336">
        <w:rPr>
          <w:rFonts w:ascii="Times New Roman" w:eastAsia="Times New Roman" w:hAnsi="Times New Roman" w:cs="Times New Roman"/>
          <w:b/>
          <w:sz w:val="24"/>
          <w:szCs w:val="24"/>
          <w:lang w:eastAsia="et-EE"/>
        </w:rPr>
        <w:t>RAAMLEPING</w:t>
      </w:r>
    </w:p>
    <w:bookmarkEnd w:id="0"/>
    <w:p w14:paraId="3FA3C842" w14:textId="77777777" w:rsidR="008D7C6C" w:rsidRPr="00EA4336" w:rsidRDefault="008D7C6C" w:rsidP="008D7C6C">
      <w:pPr>
        <w:autoSpaceDE w:val="0"/>
        <w:autoSpaceDN w:val="0"/>
        <w:spacing w:after="0" w:line="240" w:lineRule="auto"/>
        <w:rPr>
          <w:rFonts w:ascii="Times New Roman" w:eastAsia="Times New Roman" w:hAnsi="Times New Roman" w:cs="Times New Roman"/>
          <w:sz w:val="24"/>
          <w:szCs w:val="24"/>
          <w:lang w:eastAsia="et-EE"/>
        </w:rPr>
      </w:pPr>
    </w:p>
    <w:p w14:paraId="09465D94" w14:textId="21E7FF49" w:rsidR="008D7C6C" w:rsidRPr="00EA4336" w:rsidRDefault="000306FA" w:rsidP="00DC714B">
      <w:pPr>
        <w:tabs>
          <w:tab w:val="left" w:pos="-720"/>
        </w:tabs>
        <w:suppressAutoHyphens/>
        <w:spacing w:after="0"/>
        <w:jc w:val="both"/>
        <w:rPr>
          <w:rFonts w:ascii="Times New Roman" w:hAnsi="Times New Roman" w:cs="Times New Roman"/>
          <w:sz w:val="24"/>
          <w:szCs w:val="24"/>
        </w:rPr>
      </w:pPr>
      <w:r>
        <w:rPr>
          <w:rFonts w:ascii="Times New Roman" w:hAnsi="Times New Roman" w:cs="Times New Roman"/>
          <w:bCs/>
          <w:i/>
          <w:iCs/>
          <w:sz w:val="24"/>
          <w:szCs w:val="24"/>
        </w:rPr>
        <w:t>________________</w:t>
      </w:r>
      <w:r w:rsidR="00F11840" w:rsidRPr="00EA4336">
        <w:rPr>
          <w:rFonts w:ascii="Times New Roman" w:hAnsi="Times New Roman" w:cs="Times New Roman"/>
          <w:bCs/>
          <w:i/>
          <w:iCs/>
          <w:sz w:val="24"/>
          <w:szCs w:val="24"/>
        </w:rPr>
        <w:t xml:space="preserve"> </w:t>
      </w:r>
      <w:r w:rsidR="008D7C6C" w:rsidRPr="00EA4336">
        <w:rPr>
          <w:rFonts w:ascii="Times New Roman" w:hAnsi="Times New Roman" w:cs="Times New Roman"/>
          <w:sz w:val="24"/>
          <w:szCs w:val="24"/>
        </w:rPr>
        <w:t>registrikood _________, asukoht _____________ (edaspidi t</w:t>
      </w:r>
      <w:r w:rsidR="00CF6B1D" w:rsidRPr="00EA4336">
        <w:rPr>
          <w:rFonts w:ascii="Times New Roman" w:hAnsi="Times New Roman" w:cs="Times New Roman"/>
          <w:sz w:val="24"/>
          <w:szCs w:val="24"/>
        </w:rPr>
        <w:t>elli</w:t>
      </w:r>
      <w:r w:rsidR="008D7C6C" w:rsidRPr="00EA4336">
        <w:rPr>
          <w:rFonts w:ascii="Times New Roman" w:hAnsi="Times New Roman" w:cs="Times New Roman"/>
          <w:sz w:val="24"/>
          <w:szCs w:val="24"/>
        </w:rPr>
        <w:t>ja), mida esindab ____________ alusel _____________</w:t>
      </w:r>
    </w:p>
    <w:p w14:paraId="6B80A2D2" w14:textId="77777777" w:rsidR="008D7C6C" w:rsidRPr="00EA4336" w:rsidRDefault="008D7C6C" w:rsidP="00DC714B">
      <w:pPr>
        <w:tabs>
          <w:tab w:val="left" w:pos="-720"/>
        </w:tabs>
        <w:suppressAutoHyphens/>
        <w:spacing w:after="0"/>
        <w:jc w:val="both"/>
        <w:rPr>
          <w:rFonts w:ascii="Times New Roman" w:hAnsi="Times New Roman" w:cs="Times New Roman"/>
          <w:sz w:val="24"/>
          <w:szCs w:val="24"/>
        </w:rPr>
      </w:pPr>
      <w:r w:rsidRPr="00EA4336">
        <w:rPr>
          <w:rFonts w:ascii="Times New Roman" w:hAnsi="Times New Roman" w:cs="Times New Roman"/>
          <w:sz w:val="24"/>
          <w:szCs w:val="24"/>
        </w:rPr>
        <w:t xml:space="preserve">ja </w:t>
      </w:r>
    </w:p>
    <w:p w14:paraId="40F34B00" w14:textId="0988A3BE" w:rsidR="008D7C6C" w:rsidRPr="00EA4336" w:rsidRDefault="008D7C6C" w:rsidP="00DC714B">
      <w:pPr>
        <w:tabs>
          <w:tab w:val="left" w:pos="-720"/>
        </w:tabs>
        <w:suppressAutoHyphens/>
        <w:spacing w:after="0"/>
        <w:jc w:val="both"/>
        <w:rPr>
          <w:rFonts w:ascii="Times New Roman" w:hAnsi="Times New Roman" w:cs="Times New Roman"/>
          <w:sz w:val="24"/>
          <w:szCs w:val="24"/>
        </w:rPr>
      </w:pPr>
      <w:r w:rsidRPr="00EA4336">
        <w:rPr>
          <w:rFonts w:ascii="Times New Roman" w:hAnsi="Times New Roman" w:cs="Times New Roman"/>
          <w:b/>
          <w:sz w:val="24"/>
          <w:szCs w:val="24"/>
        </w:rPr>
        <w:t>________________</w:t>
      </w:r>
      <w:r w:rsidRPr="00EA4336">
        <w:rPr>
          <w:rFonts w:ascii="Times New Roman" w:hAnsi="Times New Roman" w:cs="Times New Roman"/>
          <w:sz w:val="24"/>
          <w:szCs w:val="24"/>
        </w:rPr>
        <w:t>, registrikood _________, asukoht _____________(edaspidi raamlepingu partner</w:t>
      </w:r>
      <w:r w:rsidR="00416B96" w:rsidRPr="00EA4336">
        <w:rPr>
          <w:rFonts w:ascii="Times New Roman" w:hAnsi="Times New Roman" w:cs="Times New Roman"/>
          <w:sz w:val="24"/>
          <w:szCs w:val="24"/>
        </w:rPr>
        <w:t xml:space="preserve"> või töövõtja</w:t>
      </w:r>
      <w:r w:rsidRPr="00EA4336">
        <w:rPr>
          <w:rFonts w:ascii="Times New Roman" w:hAnsi="Times New Roman" w:cs="Times New Roman"/>
          <w:sz w:val="24"/>
          <w:szCs w:val="24"/>
        </w:rPr>
        <w:t xml:space="preserve">), mida esindab </w:t>
      </w:r>
      <w:r w:rsidRPr="00EA4336">
        <w:rPr>
          <w:rFonts w:ascii="Times New Roman" w:hAnsi="Times New Roman" w:cs="Times New Roman"/>
          <w:i/>
          <w:iCs/>
          <w:sz w:val="24"/>
          <w:szCs w:val="24"/>
        </w:rPr>
        <w:t>juhatuse liige/volituse alusel</w:t>
      </w:r>
      <w:r w:rsidRPr="00EA4336">
        <w:rPr>
          <w:rFonts w:ascii="Times New Roman" w:hAnsi="Times New Roman" w:cs="Times New Roman"/>
          <w:sz w:val="24"/>
          <w:szCs w:val="24"/>
        </w:rPr>
        <w:t xml:space="preserve"> _______________</w:t>
      </w:r>
    </w:p>
    <w:p w14:paraId="50910A74" w14:textId="23817463" w:rsidR="008D7C6C" w:rsidRPr="00EA4336" w:rsidRDefault="008D7C6C" w:rsidP="00DC714B">
      <w:pPr>
        <w:tabs>
          <w:tab w:val="left" w:pos="-720"/>
        </w:tabs>
        <w:suppressAutoHyphens/>
        <w:spacing w:after="0"/>
        <w:jc w:val="both"/>
        <w:rPr>
          <w:rFonts w:ascii="Times New Roman" w:eastAsia="Times New Roman" w:hAnsi="Times New Roman" w:cs="Times New Roman"/>
          <w:sz w:val="24"/>
          <w:szCs w:val="24"/>
          <w:lang w:eastAsia="et-EE"/>
        </w:rPr>
      </w:pPr>
      <w:r w:rsidRPr="00EA4336">
        <w:rPr>
          <w:rFonts w:ascii="Times New Roman" w:hAnsi="Times New Roman" w:cs="Times New Roman"/>
          <w:sz w:val="24"/>
          <w:szCs w:val="24"/>
        </w:rPr>
        <w:t xml:space="preserve">edaspidi koos pooled või eraldi pool, </w:t>
      </w:r>
      <w:r w:rsidRPr="00EA4336">
        <w:rPr>
          <w:rFonts w:ascii="Times New Roman" w:eastAsia="Times New Roman" w:hAnsi="Times New Roman" w:cs="Times New Roman"/>
          <w:sz w:val="24"/>
          <w:szCs w:val="24"/>
          <w:lang w:eastAsia="et-EE"/>
        </w:rPr>
        <w:t>sõlmisid raamlepingu alljärgnevas:</w:t>
      </w:r>
      <w:r w:rsidR="0000541B" w:rsidRPr="00EA4336">
        <w:rPr>
          <w:rFonts w:ascii="Times New Roman" w:eastAsia="Times New Roman" w:hAnsi="Times New Roman" w:cs="Times New Roman"/>
          <w:sz w:val="24"/>
          <w:szCs w:val="24"/>
          <w:lang w:eastAsia="et-EE"/>
        </w:rPr>
        <w:t xml:space="preserve">                                                                                                                                                                                                                                                                                                                                                                                                                                                                                                                                                                                                                                                                                                                                                                                                                                                                                                                                                                                                                                                                                                                                                    </w:t>
      </w:r>
    </w:p>
    <w:p w14:paraId="4BDE34A3" w14:textId="77777777" w:rsidR="005D1A56" w:rsidRPr="00EA4336" w:rsidRDefault="005D1A56" w:rsidP="005D1A56">
      <w:pPr>
        <w:autoSpaceDE w:val="0"/>
        <w:autoSpaceDN w:val="0"/>
        <w:spacing w:after="0" w:line="240" w:lineRule="auto"/>
        <w:jc w:val="both"/>
        <w:rPr>
          <w:rFonts w:ascii="Times New Roman" w:eastAsia="Times New Roman" w:hAnsi="Times New Roman" w:cs="Times New Roman"/>
          <w:sz w:val="24"/>
          <w:szCs w:val="24"/>
          <w:lang w:eastAsia="et-EE"/>
        </w:rPr>
      </w:pPr>
    </w:p>
    <w:p w14:paraId="5A1ABDEA" w14:textId="77777777" w:rsidR="00A63F14" w:rsidRPr="00EA4336" w:rsidRDefault="00A63F14" w:rsidP="00A63F14">
      <w:pPr>
        <w:numPr>
          <w:ilvl w:val="0"/>
          <w:numId w:val="1"/>
        </w:numPr>
        <w:tabs>
          <w:tab w:val="left" w:pos="567"/>
          <w:tab w:val="left" w:pos="851"/>
        </w:tabs>
        <w:spacing w:after="0" w:line="240" w:lineRule="auto"/>
        <w:jc w:val="both"/>
        <w:outlineLvl w:val="2"/>
        <w:rPr>
          <w:rFonts w:ascii="Times New Roman" w:hAnsi="Times New Roman" w:cs="Times New Roman"/>
          <w:b/>
          <w:sz w:val="24"/>
          <w:szCs w:val="24"/>
        </w:rPr>
      </w:pPr>
      <w:r w:rsidRPr="00EA4336">
        <w:rPr>
          <w:rFonts w:ascii="Times New Roman" w:hAnsi="Times New Roman" w:cs="Times New Roman"/>
          <w:b/>
          <w:sz w:val="24"/>
          <w:szCs w:val="24"/>
        </w:rPr>
        <w:t>Üldsätted</w:t>
      </w:r>
    </w:p>
    <w:p w14:paraId="02B05D40" w14:textId="6AB39EF2" w:rsidR="009D34D1" w:rsidRPr="00EA4336" w:rsidRDefault="009D34D1" w:rsidP="000D681D">
      <w:pPr>
        <w:numPr>
          <w:ilvl w:val="1"/>
          <w:numId w:val="1"/>
        </w:numPr>
        <w:autoSpaceDE w:val="0"/>
        <w:autoSpaceDN w:val="0"/>
        <w:spacing w:after="0" w:line="240" w:lineRule="auto"/>
        <w:contextualSpacing/>
        <w:jc w:val="both"/>
        <w:rPr>
          <w:rFonts w:ascii="Times New Roman" w:eastAsia="Times New Roman" w:hAnsi="Times New Roman" w:cs="Times New Roman"/>
          <w:b/>
          <w:sz w:val="24"/>
          <w:szCs w:val="24"/>
        </w:rPr>
      </w:pPr>
      <w:r w:rsidRPr="00EA4336">
        <w:rPr>
          <w:rFonts w:ascii="Times New Roman" w:eastAsia="Times New Roman" w:hAnsi="Times New Roman" w:cs="Times New Roman"/>
          <w:sz w:val="24"/>
          <w:szCs w:val="24"/>
          <w:lang w:eastAsia="et-EE"/>
        </w:rPr>
        <w:t xml:space="preserve">Raamleping on sõlmitud </w:t>
      </w:r>
      <w:r w:rsidR="00785CD8" w:rsidRPr="00EA4336">
        <w:rPr>
          <w:rFonts w:ascii="Times New Roman" w:eastAsia="Times New Roman" w:hAnsi="Times New Roman" w:cs="Times New Roman"/>
          <w:sz w:val="24"/>
          <w:szCs w:val="24"/>
          <w:highlight w:val="yellow"/>
          <w:lang w:eastAsia="et-EE"/>
        </w:rPr>
        <w:t>riigihanke „“ viitenumbriga</w:t>
      </w:r>
      <w:r w:rsidR="00785CD8" w:rsidRPr="00EA4336">
        <w:rPr>
          <w:rFonts w:ascii="Times New Roman" w:eastAsia="Times New Roman" w:hAnsi="Times New Roman" w:cs="Times New Roman"/>
          <w:sz w:val="24"/>
          <w:szCs w:val="24"/>
          <w:lang w:eastAsia="et-EE"/>
        </w:rPr>
        <w:t xml:space="preserve"> </w:t>
      </w:r>
      <w:r w:rsidRPr="00EA4336">
        <w:rPr>
          <w:rFonts w:ascii="Times New Roman" w:eastAsia="Times New Roman" w:hAnsi="Times New Roman" w:cs="Times New Roman"/>
          <w:sz w:val="24"/>
          <w:szCs w:val="24"/>
          <w:lang w:eastAsia="et-EE"/>
        </w:rPr>
        <w:t>(edaspidi riigihange) tulemusena</w:t>
      </w:r>
      <w:r w:rsidR="003365E7" w:rsidRPr="00EA4336">
        <w:rPr>
          <w:rFonts w:ascii="Times New Roman" w:eastAsia="Times New Roman" w:hAnsi="Times New Roman" w:cs="Times New Roman"/>
          <w:sz w:val="24"/>
          <w:szCs w:val="24"/>
          <w:lang w:eastAsia="et-EE"/>
        </w:rPr>
        <w:t xml:space="preserve"> riigihanke osas </w:t>
      </w:r>
      <w:r w:rsidR="000306FA">
        <w:rPr>
          <w:rFonts w:ascii="Times New Roman" w:eastAsia="Times New Roman" w:hAnsi="Times New Roman" w:cs="Times New Roman"/>
          <w:sz w:val="24"/>
          <w:szCs w:val="24"/>
          <w:lang w:eastAsia="et-EE"/>
        </w:rPr>
        <w:t>____</w:t>
      </w:r>
      <w:r w:rsidRPr="00EA4336">
        <w:rPr>
          <w:rFonts w:ascii="Times New Roman" w:eastAsia="Times New Roman" w:hAnsi="Times New Roman" w:cs="Times New Roman"/>
          <w:sz w:val="24"/>
          <w:szCs w:val="24"/>
          <w:lang w:eastAsia="et-EE"/>
        </w:rPr>
        <w:t xml:space="preserve">. </w:t>
      </w:r>
    </w:p>
    <w:p w14:paraId="4EF49C77" w14:textId="4A078A68" w:rsidR="00A63F14" w:rsidRPr="00EA4336" w:rsidRDefault="00CE268C" w:rsidP="00A63F14">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rPr>
        <w:t>Raaml</w:t>
      </w:r>
      <w:r w:rsidR="00A63F14" w:rsidRPr="00EA4336">
        <w:rPr>
          <w:rFonts w:ascii="Times New Roman" w:hAnsi="Times New Roman" w:cs="Times New Roman"/>
          <w:sz w:val="24"/>
          <w:szCs w:val="24"/>
        </w:rPr>
        <w:t xml:space="preserve">epingu lahutamatuteks osadeks on </w:t>
      </w:r>
      <w:r w:rsidR="00A63F14" w:rsidRPr="00EA4336">
        <w:rPr>
          <w:rFonts w:ascii="Times New Roman" w:eastAsia="Times New Roman" w:hAnsi="Times New Roman" w:cs="Times New Roman"/>
          <w:sz w:val="24"/>
          <w:szCs w:val="24"/>
          <w:lang w:eastAsia="et-EE"/>
        </w:rPr>
        <w:t xml:space="preserve">riigihanke </w:t>
      </w:r>
      <w:r w:rsidR="009D34D1" w:rsidRPr="00EA4336">
        <w:rPr>
          <w:rFonts w:ascii="Times New Roman" w:eastAsia="Times New Roman" w:hAnsi="Times New Roman" w:cs="Times New Roman"/>
          <w:sz w:val="24"/>
          <w:szCs w:val="24"/>
          <w:lang w:eastAsia="et-EE"/>
        </w:rPr>
        <w:t>alus</w:t>
      </w:r>
      <w:r w:rsidR="00A63F14" w:rsidRPr="00EA4336">
        <w:rPr>
          <w:rFonts w:ascii="Times New Roman" w:hAnsi="Times New Roman" w:cs="Times New Roman"/>
          <w:sz w:val="24"/>
          <w:szCs w:val="24"/>
        </w:rPr>
        <w:t>dokumendid (edaspidi hanke</w:t>
      </w:r>
      <w:r w:rsidR="009D34D1" w:rsidRPr="00EA4336">
        <w:rPr>
          <w:rFonts w:ascii="Times New Roman" w:hAnsi="Times New Roman" w:cs="Times New Roman"/>
          <w:sz w:val="24"/>
          <w:szCs w:val="24"/>
        </w:rPr>
        <w:t xml:space="preserve"> alus</w:t>
      </w:r>
      <w:r w:rsidR="00A63F14" w:rsidRPr="00EA4336">
        <w:rPr>
          <w:rFonts w:ascii="Times New Roman" w:hAnsi="Times New Roman" w:cs="Times New Roman"/>
          <w:sz w:val="24"/>
          <w:szCs w:val="24"/>
        </w:rPr>
        <w:t xml:space="preserve">dokumendid), </w:t>
      </w:r>
      <w:r w:rsidR="002E24BD" w:rsidRPr="00EA4336">
        <w:rPr>
          <w:rFonts w:ascii="Times New Roman" w:hAnsi="Times New Roman" w:cs="Times New Roman"/>
          <w:sz w:val="24"/>
          <w:szCs w:val="24"/>
        </w:rPr>
        <w:t>raamlepingu partneri</w:t>
      </w:r>
      <w:r w:rsidR="00A63F14" w:rsidRPr="00EA4336">
        <w:rPr>
          <w:rFonts w:ascii="Times New Roman" w:hAnsi="Times New Roman" w:cs="Times New Roman"/>
          <w:sz w:val="24"/>
          <w:szCs w:val="24"/>
        </w:rPr>
        <w:t xml:space="preserve"> pakkumus, pooltevahelised kirjalikud teated ning </w:t>
      </w:r>
      <w:r w:rsidRPr="00EA4336">
        <w:rPr>
          <w:rFonts w:ascii="Times New Roman" w:hAnsi="Times New Roman" w:cs="Times New Roman"/>
          <w:sz w:val="24"/>
          <w:szCs w:val="24"/>
        </w:rPr>
        <w:t>raam</w:t>
      </w:r>
      <w:r w:rsidR="00A63F14" w:rsidRPr="00EA4336">
        <w:rPr>
          <w:rFonts w:ascii="Times New Roman" w:hAnsi="Times New Roman" w:cs="Times New Roman"/>
          <w:sz w:val="24"/>
          <w:szCs w:val="24"/>
        </w:rPr>
        <w:t>lepingu muudatused ja lisad.</w:t>
      </w:r>
    </w:p>
    <w:p w14:paraId="19234EA2" w14:textId="3C2FE301" w:rsidR="00A63F14" w:rsidRPr="00EA4336" w:rsidRDefault="00CE268C" w:rsidP="00A63F14">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rPr>
        <w:t>Raaml</w:t>
      </w:r>
      <w:r w:rsidR="00A63F14" w:rsidRPr="00EA4336">
        <w:rPr>
          <w:rFonts w:ascii="Times New Roman" w:hAnsi="Times New Roman" w:cs="Times New Roman"/>
          <w:sz w:val="24"/>
          <w:szCs w:val="24"/>
        </w:rPr>
        <w:t>epingul on selle sõlmimise hetkel järgmised lisad:</w:t>
      </w:r>
    </w:p>
    <w:p w14:paraId="694B560D" w14:textId="57373B88" w:rsidR="00217E05" w:rsidRPr="00EA4336" w:rsidRDefault="00235749" w:rsidP="009F5B5C">
      <w:pPr>
        <w:pStyle w:val="Loendilik"/>
        <w:numPr>
          <w:ilvl w:val="2"/>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rPr>
        <w:t>Lisa 1 – andmetöötluse leping</w:t>
      </w:r>
      <w:r w:rsidR="00A63F14" w:rsidRPr="00EA4336">
        <w:rPr>
          <w:rFonts w:ascii="Times New Roman" w:hAnsi="Times New Roman" w:cs="Times New Roman"/>
          <w:sz w:val="24"/>
          <w:szCs w:val="24"/>
        </w:rPr>
        <w:t>;</w:t>
      </w:r>
    </w:p>
    <w:p w14:paraId="7798AE27" w14:textId="42246484" w:rsidR="00A63F14" w:rsidRPr="00EA4336" w:rsidRDefault="00235749" w:rsidP="00A63F14">
      <w:pPr>
        <w:pStyle w:val="Loendilik"/>
        <w:numPr>
          <w:ilvl w:val="2"/>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rPr>
        <w:t xml:space="preserve">Lisa </w:t>
      </w:r>
      <w:r w:rsidR="009F5B5C" w:rsidRPr="00EA4336">
        <w:rPr>
          <w:rFonts w:ascii="Times New Roman" w:hAnsi="Times New Roman" w:cs="Times New Roman"/>
          <w:sz w:val="24"/>
          <w:szCs w:val="24"/>
        </w:rPr>
        <w:t>2</w:t>
      </w:r>
      <w:r w:rsidRPr="00EA4336">
        <w:rPr>
          <w:rFonts w:ascii="Times New Roman" w:hAnsi="Times New Roman" w:cs="Times New Roman"/>
          <w:sz w:val="24"/>
          <w:szCs w:val="24"/>
        </w:rPr>
        <w:t xml:space="preserve"> –</w:t>
      </w:r>
      <w:r w:rsidR="00785CD8" w:rsidRPr="00EA4336">
        <w:rPr>
          <w:rFonts w:ascii="Times New Roman" w:hAnsi="Times New Roman" w:cs="Times New Roman"/>
          <w:sz w:val="24"/>
          <w:szCs w:val="24"/>
        </w:rPr>
        <w:t xml:space="preserve"> </w:t>
      </w:r>
      <w:r w:rsidRPr="00EA4336">
        <w:rPr>
          <w:rFonts w:ascii="Times New Roman" w:hAnsi="Times New Roman" w:cs="Times New Roman"/>
          <w:sz w:val="24"/>
          <w:szCs w:val="24"/>
        </w:rPr>
        <w:t>maksumu</w:t>
      </w:r>
      <w:r w:rsidR="003365E7" w:rsidRPr="00EA4336">
        <w:rPr>
          <w:rFonts w:ascii="Times New Roman" w:hAnsi="Times New Roman" w:cs="Times New Roman"/>
          <w:sz w:val="24"/>
          <w:szCs w:val="24"/>
        </w:rPr>
        <w:t>s</w:t>
      </w:r>
      <w:r w:rsidR="00785CD8" w:rsidRPr="00EA4336">
        <w:rPr>
          <w:rFonts w:ascii="Times New Roman" w:hAnsi="Times New Roman" w:cs="Times New Roman"/>
          <w:sz w:val="24"/>
          <w:szCs w:val="24"/>
        </w:rPr>
        <w:t>e vorm</w:t>
      </w:r>
      <w:r w:rsidRPr="00EA4336">
        <w:rPr>
          <w:rFonts w:ascii="Times New Roman" w:hAnsi="Times New Roman" w:cs="Times New Roman"/>
          <w:sz w:val="24"/>
          <w:szCs w:val="24"/>
        </w:rPr>
        <w:t>;</w:t>
      </w:r>
    </w:p>
    <w:p w14:paraId="53153DFB" w14:textId="77777777" w:rsidR="00B340EF" w:rsidRPr="00EA4336" w:rsidRDefault="00B340EF" w:rsidP="00B340EF">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EA4336">
        <w:rPr>
          <w:rFonts w:ascii="Times New Roman" w:eastAsia="Times New Roman" w:hAnsi="Times New Roman" w:cs="Times New Roman"/>
          <w:sz w:val="24"/>
          <w:szCs w:val="24"/>
        </w:rPr>
        <w:t>Raamlepingu partneritena käsitletakse riigihanke menetluses edukaks tunnistatud pakkujaid, kellega sõlmitakse raamlepingud.</w:t>
      </w:r>
    </w:p>
    <w:p w14:paraId="2EAEE89C" w14:textId="77777777" w:rsidR="002E24BD" w:rsidRPr="00EA4336" w:rsidRDefault="002E24BD" w:rsidP="002E24BD">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EA4336">
        <w:rPr>
          <w:rFonts w:ascii="Times New Roman" w:eastAsia="Times New Roman" w:hAnsi="Times New Roman" w:cs="Times New Roman"/>
          <w:sz w:val="24"/>
          <w:szCs w:val="24"/>
          <w:lang w:eastAsia="et-EE"/>
        </w:rPr>
        <w:t>Raamlepingus ei fikseerita kõiki hankelepingu tingimusi.</w:t>
      </w:r>
    </w:p>
    <w:p w14:paraId="071E716E" w14:textId="77777777" w:rsidR="002E24BD" w:rsidRPr="00EA4336" w:rsidRDefault="002E24BD" w:rsidP="002E24BD">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EA4336">
        <w:rPr>
          <w:rFonts w:ascii="Times New Roman" w:eastAsia="Times New Roman" w:hAnsi="Times New Roman" w:cs="Times New Roman"/>
          <w:sz w:val="24"/>
          <w:szCs w:val="24"/>
        </w:rPr>
        <w:t xml:space="preserve">Hankelepingu sõlmimisel lähtuvad pooled raamlepingust tulenevatest tingimustest. Kui raamlepingu alusel sõlmitava hankelepingu tingimused erinevad raamlepingus sätestatust, peavad hankelepingu tingimused olema tellija jaoks soodsamad, </w:t>
      </w:r>
      <w:r w:rsidRPr="00EA4336">
        <w:rPr>
          <w:rFonts w:ascii="Times New Roman" w:hAnsi="Times New Roman" w:cs="Times New Roman"/>
          <w:sz w:val="24"/>
          <w:szCs w:val="24"/>
        </w:rPr>
        <w:t>eelkõige võib hankelepingus teenuse maksumus olla madalam raamlepingus sätestatud maksumusest</w:t>
      </w:r>
      <w:r w:rsidRPr="00EA4336">
        <w:rPr>
          <w:rFonts w:ascii="Times New Roman" w:eastAsia="Times New Roman" w:hAnsi="Times New Roman" w:cs="Times New Roman"/>
          <w:sz w:val="24"/>
          <w:szCs w:val="24"/>
        </w:rPr>
        <w:t>.</w:t>
      </w:r>
    </w:p>
    <w:p w14:paraId="38957E4A" w14:textId="77777777" w:rsidR="00A63F14" w:rsidRPr="00EA4336" w:rsidRDefault="00A63F14" w:rsidP="00A63F14">
      <w:pPr>
        <w:autoSpaceDE w:val="0"/>
        <w:autoSpaceDN w:val="0"/>
        <w:spacing w:after="0" w:line="240" w:lineRule="auto"/>
        <w:ind w:left="426"/>
        <w:contextualSpacing/>
        <w:jc w:val="both"/>
        <w:rPr>
          <w:rFonts w:ascii="Times New Roman" w:eastAsia="Times New Roman" w:hAnsi="Times New Roman" w:cs="Times New Roman"/>
          <w:b/>
          <w:sz w:val="24"/>
          <w:szCs w:val="24"/>
        </w:rPr>
      </w:pPr>
    </w:p>
    <w:p w14:paraId="49742514" w14:textId="77777777" w:rsidR="00683B6B" w:rsidRPr="00EA4336" w:rsidRDefault="005D1A56" w:rsidP="00683B6B">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rPr>
      </w:pPr>
      <w:r w:rsidRPr="00EA4336">
        <w:rPr>
          <w:rFonts w:ascii="Times New Roman" w:eastAsia="Times New Roman" w:hAnsi="Times New Roman" w:cs="Times New Roman"/>
          <w:b/>
          <w:sz w:val="24"/>
          <w:szCs w:val="24"/>
        </w:rPr>
        <w:t>Raamlepingu eesmärk ja ese</w:t>
      </w:r>
    </w:p>
    <w:p w14:paraId="428E5319" w14:textId="3A0D067C" w:rsidR="00683B6B" w:rsidRPr="00EA4336" w:rsidRDefault="00B77E6D" w:rsidP="00683B6B">
      <w:pPr>
        <w:numPr>
          <w:ilvl w:val="1"/>
          <w:numId w:val="1"/>
        </w:numPr>
        <w:autoSpaceDE w:val="0"/>
        <w:autoSpaceDN w:val="0"/>
        <w:spacing w:after="0" w:line="240" w:lineRule="auto"/>
        <w:contextualSpacing/>
        <w:jc w:val="both"/>
        <w:rPr>
          <w:rFonts w:ascii="Times New Roman" w:eastAsia="Times New Roman" w:hAnsi="Times New Roman" w:cs="Times New Roman"/>
          <w:b/>
          <w:sz w:val="24"/>
          <w:szCs w:val="24"/>
        </w:rPr>
      </w:pPr>
      <w:r w:rsidRPr="00EA4336">
        <w:rPr>
          <w:rFonts w:ascii="Times New Roman" w:eastAsia="Times New Roman" w:hAnsi="Times New Roman" w:cs="Times New Roman"/>
          <w:sz w:val="24"/>
          <w:szCs w:val="24"/>
          <w:lang w:eastAsia="et-EE"/>
        </w:rPr>
        <w:t>R</w:t>
      </w:r>
      <w:r w:rsidR="005D1A56" w:rsidRPr="00EA4336">
        <w:rPr>
          <w:rFonts w:ascii="Times New Roman" w:eastAsia="Times New Roman" w:hAnsi="Times New Roman" w:cs="Times New Roman"/>
          <w:sz w:val="24"/>
          <w:szCs w:val="24"/>
          <w:lang w:eastAsia="et-EE"/>
        </w:rPr>
        <w:t>aamlepingu eesmärk on määrata kindlaks</w:t>
      </w:r>
      <w:r w:rsidR="006D1273" w:rsidRPr="00EA4336">
        <w:rPr>
          <w:rFonts w:ascii="Times New Roman" w:eastAsia="Times New Roman" w:hAnsi="Times New Roman" w:cs="Times New Roman"/>
          <w:sz w:val="24"/>
          <w:szCs w:val="24"/>
          <w:lang w:eastAsia="et-EE"/>
        </w:rPr>
        <w:t>, kuidas toimub raamlepingu kehtivuse a</w:t>
      </w:r>
      <w:r w:rsidR="00235749" w:rsidRPr="00EA4336">
        <w:rPr>
          <w:rFonts w:ascii="Times New Roman" w:eastAsia="Times New Roman" w:hAnsi="Times New Roman" w:cs="Times New Roman"/>
          <w:sz w:val="24"/>
          <w:szCs w:val="24"/>
          <w:lang w:eastAsia="et-EE"/>
        </w:rPr>
        <w:t xml:space="preserve">jal raamlepingu esemeks olevate tõlketeenuste </w:t>
      </w:r>
      <w:r w:rsidR="006D1273" w:rsidRPr="00EA4336">
        <w:rPr>
          <w:rFonts w:ascii="Times New Roman" w:hAnsi="Times New Roman" w:cs="Times New Roman"/>
          <w:sz w:val="24"/>
          <w:szCs w:val="24"/>
        </w:rPr>
        <w:t xml:space="preserve">(edaspidi </w:t>
      </w:r>
      <w:r w:rsidR="00BF1BDF" w:rsidRPr="00EA4336">
        <w:rPr>
          <w:rFonts w:ascii="Times New Roman" w:hAnsi="Times New Roman" w:cs="Times New Roman"/>
          <w:sz w:val="24"/>
          <w:szCs w:val="24"/>
        </w:rPr>
        <w:t>töö</w:t>
      </w:r>
      <w:r w:rsidR="006D1273" w:rsidRPr="00EA4336">
        <w:rPr>
          <w:rFonts w:ascii="Times New Roman" w:hAnsi="Times New Roman" w:cs="Times New Roman"/>
          <w:sz w:val="24"/>
          <w:szCs w:val="24"/>
        </w:rPr>
        <w:t>)</w:t>
      </w:r>
      <w:r w:rsidR="003B47AE" w:rsidRPr="00EA4336">
        <w:rPr>
          <w:rFonts w:ascii="Times New Roman" w:hAnsi="Times New Roman" w:cs="Times New Roman"/>
          <w:sz w:val="24"/>
          <w:szCs w:val="24"/>
        </w:rPr>
        <w:t xml:space="preserve"> </w:t>
      </w:r>
      <w:r w:rsidR="006D1273" w:rsidRPr="00EA4336">
        <w:rPr>
          <w:rFonts w:ascii="Times New Roman" w:eastAsia="Times New Roman" w:hAnsi="Times New Roman" w:cs="Times New Roman"/>
          <w:sz w:val="24"/>
          <w:szCs w:val="24"/>
          <w:lang w:eastAsia="et-EE"/>
        </w:rPr>
        <w:t>tellimiseks hankelepingute sõlmimine tellijate ning raamlepingu partnerite vahel.</w:t>
      </w:r>
      <w:r w:rsidR="005D1A56" w:rsidRPr="00EA4336">
        <w:rPr>
          <w:rFonts w:ascii="Times New Roman" w:eastAsia="Times New Roman" w:hAnsi="Times New Roman" w:cs="Times New Roman"/>
          <w:sz w:val="24"/>
          <w:szCs w:val="24"/>
          <w:lang w:eastAsia="et-EE"/>
        </w:rPr>
        <w:t xml:space="preserve"> </w:t>
      </w:r>
    </w:p>
    <w:p w14:paraId="65A6D37F" w14:textId="5C59AC12" w:rsidR="00683B6B" w:rsidRPr="00EA4336" w:rsidRDefault="009D34D1" w:rsidP="00235749">
      <w:pPr>
        <w:numPr>
          <w:ilvl w:val="1"/>
          <w:numId w:val="1"/>
        </w:numPr>
        <w:autoSpaceDE w:val="0"/>
        <w:autoSpaceDN w:val="0"/>
        <w:spacing w:after="0" w:line="240" w:lineRule="auto"/>
        <w:contextualSpacing/>
        <w:jc w:val="both"/>
        <w:rPr>
          <w:rFonts w:ascii="Times New Roman" w:eastAsia="Times New Roman" w:hAnsi="Times New Roman" w:cs="Times New Roman"/>
          <w:b/>
          <w:sz w:val="24"/>
          <w:szCs w:val="24"/>
        </w:rPr>
      </w:pPr>
      <w:r w:rsidRPr="00EA4336">
        <w:rPr>
          <w:rFonts w:ascii="Times New Roman" w:hAnsi="Times New Roman" w:cs="Times New Roman"/>
          <w:sz w:val="24"/>
          <w:szCs w:val="24"/>
        </w:rPr>
        <w:t xml:space="preserve">Raamlepingu esemeks on vastavalt tellija vajadustele </w:t>
      </w:r>
      <w:r w:rsidR="00235749" w:rsidRPr="00EA4336">
        <w:rPr>
          <w:rFonts w:ascii="Times New Roman" w:hAnsi="Times New Roman" w:cs="Times New Roman"/>
          <w:color w:val="000000"/>
          <w:sz w:val="24"/>
          <w:szCs w:val="24"/>
        </w:rPr>
        <w:t xml:space="preserve">suulise tõlketeenuse </w:t>
      </w:r>
      <w:r w:rsidR="00A34DC2" w:rsidRPr="00EA4336">
        <w:rPr>
          <w:rFonts w:ascii="Times New Roman" w:hAnsi="Times New Roman" w:cs="Times New Roman"/>
          <w:color w:val="000000"/>
          <w:sz w:val="24"/>
          <w:szCs w:val="24"/>
        </w:rPr>
        <w:t>osutamine</w:t>
      </w:r>
      <w:r w:rsidR="00DF54E7" w:rsidRPr="00EA4336">
        <w:rPr>
          <w:rFonts w:ascii="Times New Roman" w:hAnsi="Times New Roman" w:cs="Times New Roman"/>
          <w:color w:val="000000"/>
          <w:sz w:val="24"/>
          <w:szCs w:val="24"/>
        </w:rPr>
        <w:t>.</w:t>
      </w:r>
    </w:p>
    <w:p w14:paraId="29E4F0F2" w14:textId="43B11D9D" w:rsidR="00BF1BDF" w:rsidRPr="00EA4336" w:rsidRDefault="00BF1BDF" w:rsidP="00BF1BDF">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Töö hõlmab</w:t>
      </w:r>
      <w:r w:rsidRPr="00EA4336">
        <w:rPr>
          <w:rFonts w:ascii="Times New Roman" w:hAnsi="Times New Roman" w:cs="Times New Roman"/>
          <w:sz w:val="24"/>
          <w:szCs w:val="24"/>
        </w:rPr>
        <w:t xml:space="preserve"> </w:t>
      </w:r>
      <w:r w:rsidR="009F5B5C" w:rsidRPr="00EA4336">
        <w:rPr>
          <w:rFonts w:ascii="Times New Roman" w:hAnsi="Times New Roman" w:cs="Times New Roman"/>
          <w:sz w:val="24"/>
          <w:szCs w:val="24"/>
        </w:rPr>
        <w:t>järel-, sosin- või sünkroontõlget</w:t>
      </w:r>
      <w:r w:rsidR="00EC4305" w:rsidRPr="00EA4336">
        <w:rPr>
          <w:rFonts w:ascii="Times New Roman" w:hAnsi="Times New Roman" w:cs="Times New Roman"/>
          <w:sz w:val="24"/>
          <w:szCs w:val="24"/>
        </w:rPr>
        <w:t xml:space="preserve"> (tõlke liik)</w:t>
      </w:r>
      <w:r w:rsidRPr="00EA4336">
        <w:rPr>
          <w:rFonts w:ascii="Times New Roman" w:hAnsi="Times New Roman" w:cs="Times New Roman"/>
          <w:sz w:val="24"/>
          <w:szCs w:val="24"/>
        </w:rPr>
        <w:t>.</w:t>
      </w:r>
    </w:p>
    <w:p w14:paraId="0C998637" w14:textId="4A32B42B" w:rsidR="00521F51" w:rsidRPr="00EA4336" w:rsidRDefault="00521F51" w:rsidP="00521F51">
      <w:pPr>
        <w:pStyle w:val="Loendilik"/>
        <w:numPr>
          <w:ilvl w:val="1"/>
          <w:numId w:val="1"/>
        </w:numPr>
        <w:spacing w:after="0"/>
        <w:jc w:val="both"/>
        <w:rPr>
          <w:rFonts w:ascii="Times New Roman" w:hAnsi="Times New Roman" w:cs="Times New Roman"/>
          <w:i/>
          <w:sz w:val="24"/>
          <w:szCs w:val="24"/>
          <w:u w:val="single"/>
        </w:rPr>
      </w:pPr>
      <w:r w:rsidRPr="00EA4336">
        <w:rPr>
          <w:rFonts w:ascii="Times New Roman" w:hAnsi="Times New Roman" w:cs="Times New Roman"/>
          <w:sz w:val="24"/>
          <w:szCs w:val="24"/>
        </w:rPr>
        <w:t>Töövõtja tagab tellimuste vastuvõtmise üldjuhul tööpäevadel 9.00 – 17.00.</w:t>
      </w:r>
    </w:p>
    <w:p w14:paraId="35374123" w14:textId="7A98719F" w:rsidR="00683B6B" w:rsidRPr="00EA4336" w:rsidRDefault="006D1273" w:rsidP="00683B6B">
      <w:pPr>
        <w:numPr>
          <w:ilvl w:val="1"/>
          <w:numId w:val="1"/>
        </w:numPr>
        <w:autoSpaceDE w:val="0"/>
        <w:autoSpaceDN w:val="0"/>
        <w:spacing w:after="0" w:line="240" w:lineRule="auto"/>
        <w:contextualSpacing/>
        <w:jc w:val="both"/>
        <w:rPr>
          <w:rFonts w:ascii="Times New Roman" w:eastAsia="Times New Roman" w:hAnsi="Times New Roman" w:cs="Times New Roman"/>
          <w:b/>
          <w:sz w:val="24"/>
          <w:szCs w:val="24"/>
        </w:rPr>
      </w:pPr>
      <w:r w:rsidRPr="00EA4336">
        <w:rPr>
          <w:rFonts w:ascii="Times New Roman" w:eastAsia="Times New Roman" w:hAnsi="Times New Roman" w:cs="Times New Roman"/>
          <w:sz w:val="24"/>
          <w:szCs w:val="24"/>
          <w:lang w:eastAsia="et-EE"/>
        </w:rPr>
        <w:t xml:space="preserve">Raamleping ilma hankelepinguta ei kohusta </w:t>
      </w:r>
      <w:r w:rsidR="0076383D" w:rsidRPr="00EA4336">
        <w:rPr>
          <w:rFonts w:ascii="Times New Roman" w:eastAsia="Times New Roman" w:hAnsi="Times New Roman" w:cs="Times New Roman"/>
          <w:sz w:val="24"/>
          <w:szCs w:val="24"/>
          <w:lang w:eastAsia="et-EE"/>
        </w:rPr>
        <w:t>telli</w:t>
      </w:r>
      <w:r w:rsidRPr="00EA4336">
        <w:rPr>
          <w:rFonts w:ascii="Times New Roman" w:eastAsia="Times New Roman" w:hAnsi="Times New Roman" w:cs="Times New Roman"/>
          <w:sz w:val="24"/>
          <w:szCs w:val="24"/>
          <w:lang w:eastAsia="et-EE"/>
        </w:rPr>
        <w:t xml:space="preserve">jat raamlepingu partnerilt </w:t>
      </w:r>
      <w:r w:rsidR="006F2D4E" w:rsidRPr="00EA4336">
        <w:rPr>
          <w:rFonts w:ascii="Times New Roman" w:eastAsia="Times New Roman" w:hAnsi="Times New Roman" w:cs="Times New Roman"/>
          <w:sz w:val="24"/>
          <w:szCs w:val="24"/>
          <w:lang w:eastAsia="et-EE"/>
        </w:rPr>
        <w:t>tõlketeenust</w:t>
      </w:r>
      <w:r w:rsidRPr="00EA4336">
        <w:rPr>
          <w:rFonts w:ascii="Times New Roman" w:eastAsia="Times New Roman" w:hAnsi="Times New Roman" w:cs="Times New Roman"/>
          <w:sz w:val="24"/>
          <w:szCs w:val="24"/>
          <w:lang w:eastAsia="et-EE"/>
        </w:rPr>
        <w:t xml:space="preserve"> </w:t>
      </w:r>
      <w:r w:rsidR="0076383D" w:rsidRPr="00EA4336">
        <w:rPr>
          <w:rFonts w:ascii="Times New Roman" w:eastAsia="Times New Roman" w:hAnsi="Times New Roman" w:cs="Times New Roman"/>
          <w:sz w:val="24"/>
          <w:szCs w:val="24"/>
          <w:lang w:eastAsia="et-EE"/>
        </w:rPr>
        <w:t>telli</w:t>
      </w:r>
      <w:r w:rsidRPr="00EA4336">
        <w:rPr>
          <w:rFonts w:ascii="Times New Roman" w:eastAsia="Times New Roman" w:hAnsi="Times New Roman" w:cs="Times New Roman"/>
          <w:sz w:val="24"/>
          <w:szCs w:val="24"/>
          <w:lang w:eastAsia="et-EE"/>
        </w:rPr>
        <w:t xml:space="preserve">ma. </w:t>
      </w:r>
      <w:r w:rsidR="005D1A56" w:rsidRPr="00EA4336">
        <w:rPr>
          <w:rFonts w:ascii="Times New Roman" w:hAnsi="Times New Roman" w:cs="Times New Roman"/>
          <w:sz w:val="24"/>
          <w:szCs w:val="24"/>
        </w:rPr>
        <w:t xml:space="preserve">Raamlepingule allakirjutamisega kinnitab </w:t>
      </w:r>
      <w:r w:rsidR="0076383D" w:rsidRPr="00EA4336">
        <w:rPr>
          <w:rFonts w:ascii="Times New Roman" w:hAnsi="Times New Roman" w:cs="Times New Roman"/>
          <w:sz w:val="24"/>
          <w:szCs w:val="24"/>
        </w:rPr>
        <w:t>raamlepingu partner</w:t>
      </w:r>
      <w:r w:rsidR="005D1A56" w:rsidRPr="00EA4336">
        <w:rPr>
          <w:rFonts w:ascii="Times New Roman" w:hAnsi="Times New Roman" w:cs="Times New Roman"/>
          <w:sz w:val="24"/>
          <w:szCs w:val="24"/>
        </w:rPr>
        <w:t xml:space="preserve">, et ta on võimeline </w:t>
      </w:r>
      <w:r w:rsidR="0076383D" w:rsidRPr="00EA4336">
        <w:rPr>
          <w:rFonts w:ascii="Times New Roman" w:hAnsi="Times New Roman" w:cs="Times New Roman"/>
          <w:sz w:val="24"/>
          <w:szCs w:val="24"/>
        </w:rPr>
        <w:t xml:space="preserve">täitma raamlepingu alusel sõlmitavaid hankelepinguid tähtaegselt arvestades </w:t>
      </w:r>
      <w:r w:rsidR="009D34D1" w:rsidRPr="00EA4336">
        <w:rPr>
          <w:rFonts w:ascii="Times New Roman" w:hAnsi="Times New Roman" w:cs="Times New Roman"/>
          <w:sz w:val="24"/>
          <w:szCs w:val="24"/>
        </w:rPr>
        <w:t>hanke alusdok</w:t>
      </w:r>
      <w:r w:rsidR="00DE2148" w:rsidRPr="00EA4336">
        <w:rPr>
          <w:rFonts w:ascii="Times New Roman" w:hAnsi="Times New Roman" w:cs="Times New Roman"/>
          <w:sz w:val="24"/>
          <w:szCs w:val="24"/>
        </w:rPr>
        <w:t>umentide</w:t>
      </w:r>
      <w:r w:rsidR="0076383D" w:rsidRPr="00EA4336">
        <w:rPr>
          <w:rFonts w:ascii="Times New Roman" w:hAnsi="Times New Roman" w:cs="Times New Roman"/>
          <w:sz w:val="24"/>
          <w:szCs w:val="24"/>
        </w:rPr>
        <w:t>s määratud teenuse</w:t>
      </w:r>
      <w:r w:rsidR="003B47AE" w:rsidRPr="00EA4336">
        <w:rPr>
          <w:rFonts w:ascii="Times New Roman" w:hAnsi="Times New Roman" w:cs="Times New Roman"/>
          <w:sz w:val="24"/>
          <w:szCs w:val="24"/>
        </w:rPr>
        <w:t>/töö</w:t>
      </w:r>
      <w:r w:rsidR="0076383D" w:rsidRPr="00EA4336">
        <w:rPr>
          <w:rFonts w:ascii="Times New Roman" w:hAnsi="Times New Roman" w:cs="Times New Roman"/>
          <w:sz w:val="24"/>
          <w:szCs w:val="24"/>
        </w:rPr>
        <w:t xml:space="preserve"> mahtu</w:t>
      </w:r>
      <w:r w:rsidR="005D1A56" w:rsidRPr="00EA4336">
        <w:rPr>
          <w:rFonts w:ascii="Times New Roman" w:hAnsi="Times New Roman" w:cs="Times New Roman"/>
          <w:sz w:val="24"/>
          <w:szCs w:val="24"/>
        </w:rPr>
        <w:t>.</w:t>
      </w:r>
    </w:p>
    <w:p w14:paraId="17E7CF7B" w14:textId="078439DC" w:rsidR="00007A31" w:rsidRPr="00EA4336" w:rsidRDefault="00B77E6D" w:rsidP="005F5248">
      <w:pPr>
        <w:numPr>
          <w:ilvl w:val="1"/>
          <w:numId w:val="1"/>
        </w:numPr>
        <w:autoSpaceDE w:val="0"/>
        <w:autoSpaceDN w:val="0"/>
        <w:spacing w:after="0" w:line="240" w:lineRule="auto"/>
        <w:contextualSpacing/>
        <w:jc w:val="both"/>
        <w:rPr>
          <w:rFonts w:ascii="Times New Roman" w:hAnsi="Times New Roman" w:cs="Times New Roman"/>
          <w:sz w:val="24"/>
          <w:szCs w:val="24"/>
        </w:rPr>
      </w:pPr>
      <w:r w:rsidRPr="00EA4336">
        <w:rPr>
          <w:rFonts w:ascii="Times New Roman" w:hAnsi="Times New Roman" w:cs="Times New Roman"/>
          <w:sz w:val="24"/>
          <w:szCs w:val="24"/>
        </w:rPr>
        <w:t>Teenus</w:t>
      </w:r>
      <w:r w:rsidR="006F2D4E" w:rsidRPr="00EA4336">
        <w:rPr>
          <w:rFonts w:ascii="Times New Roman" w:hAnsi="Times New Roman" w:cs="Times New Roman"/>
          <w:sz w:val="24"/>
          <w:szCs w:val="24"/>
        </w:rPr>
        <w:t xml:space="preserve">t </w:t>
      </w:r>
      <w:r w:rsidRPr="00EA4336">
        <w:rPr>
          <w:rFonts w:ascii="Times New Roman" w:hAnsi="Times New Roman" w:cs="Times New Roman"/>
          <w:sz w:val="24"/>
          <w:szCs w:val="24"/>
        </w:rPr>
        <w:t xml:space="preserve">tellitakse ja rahastatakse </w:t>
      </w:r>
      <w:r w:rsidR="00B340EF" w:rsidRPr="00EA4336">
        <w:rPr>
          <w:rFonts w:ascii="Times New Roman" w:hAnsi="Times New Roman" w:cs="Times New Roman"/>
          <w:i/>
          <w:iCs/>
          <w:sz w:val="24"/>
          <w:szCs w:val="24"/>
        </w:rPr>
        <w:t xml:space="preserve">… </w:t>
      </w:r>
      <w:r w:rsidR="005C1617" w:rsidRPr="00EA4336">
        <w:rPr>
          <w:rFonts w:ascii="Times New Roman" w:hAnsi="Times New Roman" w:cs="Times New Roman"/>
          <w:i/>
          <w:iCs/>
          <w:sz w:val="24"/>
          <w:szCs w:val="24"/>
        </w:rPr>
        <w:t>(</w:t>
      </w:r>
      <w:r w:rsidR="0067493B" w:rsidRPr="00EA4336">
        <w:rPr>
          <w:rFonts w:ascii="Times New Roman" w:hAnsi="Times New Roman" w:cs="Times New Roman"/>
          <w:i/>
          <w:iCs/>
          <w:sz w:val="24"/>
          <w:szCs w:val="24"/>
        </w:rPr>
        <w:t>tellija</w:t>
      </w:r>
      <w:r w:rsidR="005C1617" w:rsidRPr="00EA4336">
        <w:rPr>
          <w:rFonts w:ascii="Times New Roman" w:hAnsi="Times New Roman" w:cs="Times New Roman"/>
          <w:i/>
          <w:iCs/>
          <w:sz w:val="24"/>
          <w:szCs w:val="24"/>
        </w:rPr>
        <w:t xml:space="preserve"> asutus)</w:t>
      </w:r>
      <w:r w:rsidR="006F2D4E" w:rsidRPr="00EA4336">
        <w:rPr>
          <w:rFonts w:ascii="Times New Roman" w:hAnsi="Times New Roman" w:cs="Times New Roman"/>
          <w:i/>
          <w:iCs/>
          <w:sz w:val="24"/>
          <w:szCs w:val="24"/>
        </w:rPr>
        <w:t xml:space="preserve"> </w:t>
      </w:r>
      <w:r w:rsidR="006F2D4E" w:rsidRPr="00EA4336">
        <w:rPr>
          <w:rFonts w:ascii="Times New Roman" w:hAnsi="Times New Roman" w:cs="Times New Roman"/>
          <w:sz w:val="24"/>
          <w:szCs w:val="24"/>
        </w:rPr>
        <w:t>eelarvest.</w:t>
      </w:r>
      <w:r w:rsidR="00D805E5" w:rsidRPr="00EA4336">
        <w:rPr>
          <w:rFonts w:ascii="Times New Roman" w:hAnsi="Times New Roman" w:cs="Times New Roman"/>
          <w:sz w:val="24"/>
          <w:szCs w:val="24"/>
        </w:rPr>
        <w:t xml:space="preserve">Teenuse osutamist võidakse osaliselt rahastada </w:t>
      </w:r>
      <w:proofErr w:type="spellStart"/>
      <w:r w:rsidR="001302D9" w:rsidRPr="00EA4336">
        <w:rPr>
          <w:rFonts w:ascii="Times New Roman" w:hAnsi="Times New Roman" w:cs="Times New Roman"/>
          <w:sz w:val="24"/>
          <w:szCs w:val="24"/>
        </w:rPr>
        <w:t>välis</w:t>
      </w:r>
      <w:r w:rsidR="00D805E5" w:rsidRPr="00EA4336">
        <w:rPr>
          <w:rFonts w:ascii="Times New Roman" w:hAnsi="Times New Roman" w:cs="Times New Roman"/>
          <w:sz w:val="24"/>
          <w:szCs w:val="24"/>
        </w:rPr>
        <w:t>vahenditest</w:t>
      </w:r>
      <w:proofErr w:type="spellEnd"/>
      <w:r w:rsidR="00D805E5" w:rsidRPr="00EA4336">
        <w:rPr>
          <w:rFonts w:ascii="Times New Roman" w:hAnsi="Times New Roman" w:cs="Times New Roman"/>
          <w:sz w:val="24"/>
          <w:szCs w:val="24"/>
        </w:rPr>
        <w:t xml:space="preserve">.⁠ </w:t>
      </w:r>
    </w:p>
    <w:p w14:paraId="0BF9E054" w14:textId="4E3DF19B" w:rsidR="00BC5178" w:rsidRPr="00EA4336" w:rsidRDefault="00BC5178" w:rsidP="00007A31">
      <w:pPr>
        <w:jc w:val="both"/>
        <w:rPr>
          <w:rFonts w:ascii="Times New Roman" w:hAnsi="Times New Roman" w:cs="Times New Roman"/>
          <w:sz w:val="24"/>
          <w:szCs w:val="24"/>
        </w:rPr>
      </w:pPr>
    </w:p>
    <w:p w14:paraId="1D580BF6" w14:textId="28CF0719" w:rsidR="005D1A56" w:rsidRPr="00EA4336" w:rsidRDefault="00B123CF" w:rsidP="005D1A5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EA4336">
        <w:rPr>
          <w:rFonts w:ascii="Times New Roman" w:eastAsia="Times New Roman" w:hAnsi="Times New Roman" w:cs="Times New Roman"/>
          <w:b/>
          <w:sz w:val="24"/>
          <w:szCs w:val="24"/>
          <w:lang w:eastAsia="et-EE"/>
        </w:rPr>
        <w:t>Hankelepingu sõlmimine</w:t>
      </w:r>
      <w:r w:rsidR="005D1A56" w:rsidRPr="00EA4336">
        <w:rPr>
          <w:rFonts w:ascii="Times New Roman" w:eastAsia="Times New Roman" w:hAnsi="Times New Roman" w:cs="Times New Roman"/>
          <w:b/>
          <w:sz w:val="24"/>
          <w:szCs w:val="24"/>
          <w:lang w:eastAsia="et-EE"/>
        </w:rPr>
        <w:t xml:space="preserve"> raamlepingu alusel</w:t>
      </w:r>
      <w:r w:rsidR="006E759E" w:rsidRPr="00EA4336">
        <w:rPr>
          <w:rFonts w:ascii="Times New Roman" w:eastAsia="Times New Roman" w:hAnsi="Times New Roman" w:cs="Times New Roman"/>
          <w:b/>
          <w:sz w:val="24"/>
          <w:szCs w:val="24"/>
          <w:lang w:eastAsia="et-EE"/>
        </w:rPr>
        <w:t xml:space="preserve"> </w:t>
      </w:r>
    </w:p>
    <w:p w14:paraId="2C1A3086" w14:textId="6F1D6D91" w:rsidR="00A11EA3" w:rsidRPr="00EA4336" w:rsidRDefault="006F2D4E" w:rsidP="00A11EA3">
      <w:pPr>
        <w:pStyle w:val="Loendilik"/>
        <w:numPr>
          <w:ilvl w:val="1"/>
          <w:numId w:val="1"/>
        </w:numPr>
        <w:autoSpaceDE w:val="0"/>
        <w:autoSpaceDN w:val="0"/>
        <w:spacing w:after="0" w:line="240" w:lineRule="auto"/>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 xml:space="preserve">Hankelepinguna käsitletakse raamlepingu alusel esitatud tellimusi. </w:t>
      </w:r>
      <w:r w:rsidR="00521F51" w:rsidRPr="00EA4336">
        <w:rPr>
          <w:rFonts w:ascii="Times New Roman" w:eastAsia="Times New Roman" w:hAnsi="Times New Roman" w:cs="Times New Roman"/>
          <w:sz w:val="24"/>
          <w:szCs w:val="24"/>
        </w:rPr>
        <w:t xml:space="preserve">Hankeleping sõlmitakse kirjalikult juhul, kui see tuleneb asutusesisesest hanke- või lepingute sõlmimise korrast. </w:t>
      </w:r>
    </w:p>
    <w:p w14:paraId="3F7350A0" w14:textId="7A27D3B9" w:rsidR="006F2D4E" w:rsidRPr="00EA4336" w:rsidRDefault="006F2D4E" w:rsidP="006F2D4E">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EA4336">
        <w:rPr>
          <w:rFonts w:ascii="Times New Roman" w:eastAsia="Times New Roman" w:hAnsi="Times New Roman" w:cs="Times New Roman"/>
          <w:sz w:val="24"/>
          <w:szCs w:val="24"/>
        </w:rPr>
        <w:t>Tellija esitab tellimusi vajaduspõhiselt.</w:t>
      </w:r>
      <w:r w:rsidRPr="00EA4336">
        <w:rPr>
          <w:rFonts w:ascii="Times New Roman" w:hAnsi="Times New Roman" w:cs="Times New Roman"/>
          <w:sz w:val="24"/>
          <w:szCs w:val="24"/>
        </w:rPr>
        <w:t xml:space="preserve"> Tellimus esitatakse töövõtja volitatud esindaja e-posti aadressil.</w:t>
      </w:r>
    </w:p>
    <w:p w14:paraId="0664A6B9" w14:textId="26077B43" w:rsidR="00A11EA3" w:rsidRPr="00EA4336" w:rsidRDefault="00A11EA3" w:rsidP="00F11840">
      <w:pPr>
        <w:pStyle w:val="Loendilik"/>
        <w:numPr>
          <w:ilvl w:val="1"/>
          <w:numId w:val="1"/>
        </w:numPr>
        <w:autoSpaceDE w:val="0"/>
        <w:autoSpaceDN w:val="0"/>
        <w:spacing w:after="0" w:line="240" w:lineRule="auto"/>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 xml:space="preserve">Hankelepingute sõlmimine raamlepingu alusel toimub </w:t>
      </w:r>
      <w:r w:rsidR="006D17CE" w:rsidRPr="00EA4336">
        <w:rPr>
          <w:rFonts w:ascii="Times New Roman" w:eastAsia="Times New Roman" w:hAnsi="Times New Roman" w:cs="Times New Roman"/>
          <w:sz w:val="24"/>
          <w:szCs w:val="24"/>
        </w:rPr>
        <w:t xml:space="preserve">lähtudes </w:t>
      </w:r>
      <w:r w:rsidRPr="00EA4336">
        <w:rPr>
          <w:rFonts w:ascii="Times New Roman" w:eastAsia="Times New Roman" w:hAnsi="Times New Roman" w:cs="Times New Roman"/>
          <w:sz w:val="24"/>
          <w:szCs w:val="24"/>
        </w:rPr>
        <w:t xml:space="preserve">raamlepingu partnerite poolt riigihankes esitatud </w:t>
      </w:r>
      <w:r w:rsidR="006D17CE" w:rsidRPr="00EA4336">
        <w:rPr>
          <w:rFonts w:ascii="Times New Roman" w:eastAsia="Times New Roman" w:hAnsi="Times New Roman" w:cs="Times New Roman"/>
          <w:sz w:val="24"/>
          <w:szCs w:val="24"/>
        </w:rPr>
        <w:t>pakkumuste paremusjärjestusest</w:t>
      </w:r>
      <w:r w:rsidR="00F11840" w:rsidRPr="00EA4336">
        <w:rPr>
          <w:rFonts w:ascii="Times New Roman" w:eastAsia="Times New Roman" w:hAnsi="Times New Roman" w:cs="Times New Roman"/>
          <w:sz w:val="24"/>
          <w:szCs w:val="24"/>
        </w:rPr>
        <w:t xml:space="preserve"> (v.a minikonkursi korral)</w:t>
      </w:r>
      <w:r w:rsidRPr="00EA4336">
        <w:rPr>
          <w:rFonts w:ascii="Times New Roman" w:eastAsia="Times New Roman" w:hAnsi="Times New Roman" w:cs="Times New Roman"/>
          <w:sz w:val="24"/>
          <w:szCs w:val="24"/>
        </w:rPr>
        <w:t>:</w:t>
      </w:r>
    </w:p>
    <w:p w14:paraId="45E2EF05" w14:textId="148B79BD" w:rsidR="006F2D4E" w:rsidRPr="00EA4336" w:rsidRDefault="006F2D4E" w:rsidP="00B26E76">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i/>
          <w:iCs/>
          <w:sz w:val="24"/>
          <w:szCs w:val="24"/>
        </w:rPr>
      </w:pPr>
      <w:bookmarkStart w:id="1" w:name="_Hlk115276692"/>
      <w:r w:rsidRPr="00EA4336">
        <w:rPr>
          <w:rFonts w:ascii="Times New Roman" w:eastAsia="Times New Roman" w:hAnsi="Times New Roman" w:cs="Times New Roman"/>
          <w:sz w:val="24"/>
          <w:szCs w:val="24"/>
        </w:rPr>
        <w:lastRenderedPageBreak/>
        <w:t>Tellija esitab tellimuse riigihankes parima pakkumuse teinud raamlepingu partnerile</w:t>
      </w:r>
      <w:bookmarkEnd w:id="1"/>
      <w:r w:rsidRPr="00EA4336">
        <w:rPr>
          <w:rFonts w:ascii="Times New Roman" w:eastAsia="Times New Roman" w:hAnsi="Times New Roman" w:cs="Times New Roman"/>
          <w:sz w:val="24"/>
          <w:szCs w:val="24"/>
        </w:rPr>
        <w:t>,</w:t>
      </w:r>
      <w:r w:rsidRPr="00EA4336">
        <w:rPr>
          <w:rFonts w:ascii="Times New Roman" w:eastAsia="Times New Roman" w:hAnsi="Times New Roman" w:cs="Times New Roman"/>
          <w:i/>
          <w:iCs/>
          <w:sz w:val="24"/>
          <w:szCs w:val="24"/>
        </w:rPr>
        <w:t xml:space="preserve"> </w:t>
      </w:r>
      <w:r w:rsidRPr="00EA4336">
        <w:rPr>
          <w:rFonts w:ascii="Times New Roman" w:eastAsia="Times New Roman" w:hAnsi="Times New Roman" w:cs="Times New Roman"/>
          <w:sz w:val="24"/>
          <w:szCs w:val="24"/>
        </w:rPr>
        <w:t xml:space="preserve">esitades </w:t>
      </w:r>
      <w:r w:rsidR="00B26E76" w:rsidRPr="00EA4336">
        <w:rPr>
          <w:rFonts w:ascii="Times New Roman" w:hAnsi="Times New Roman" w:cs="Times New Roman"/>
          <w:sz w:val="24"/>
          <w:szCs w:val="24"/>
        </w:rPr>
        <w:t xml:space="preserve">teenuse osutamise aeg ja koht. Kui tellimuse esitamise tähtaeg on lühem kui 3 tööpäeva (kiireloomuliste tõlketööde) tellimuse korral lepitakse mahud, tähtajad ja maksumus kokku iga kord eraldi. Tellimuses märgitakse, millist suulise tõlke teenust soovitakse – järel-, sosin- või sünkroontõlget, </w:t>
      </w:r>
      <w:r w:rsidR="009D7119" w:rsidRPr="00EA4336">
        <w:rPr>
          <w:rFonts w:ascii="Times New Roman" w:hAnsi="Times New Roman" w:cs="Times New Roman"/>
          <w:sz w:val="24"/>
          <w:szCs w:val="24"/>
        </w:rPr>
        <w:t xml:space="preserve">(vajadusel) </w:t>
      </w:r>
      <w:r w:rsidR="00B26E76" w:rsidRPr="00EA4336">
        <w:rPr>
          <w:rFonts w:ascii="Times New Roman" w:hAnsi="Times New Roman" w:cs="Times New Roman"/>
          <w:sz w:val="24"/>
          <w:szCs w:val="24"/>
        </w:rPr>
        <w:t>teema või valdkonna kirjeldus, tõlke aeg ja koht.</w:t>
      </w:r>
    </w:p>
    <w:p w14:paraId="0360541C" w14:textId="145238E2" w:rsidR="006F2D4E" w:rsidRPr="00EA4336" w:rsidRDefault="006F2D4E" w:rsidP="006F2D4E">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sidRPr="00EA4336">
        <w:rPr>
          <w:rFonts w:ascii="Times New Roman" w:hAnsi="Times New Roman" w:cs="Times New Roman"/>
          <w:sz w:val="24"/>
          <w:szCs w:val="24"/>
        </w:rPr>
        <w:t xml:space="preserve">Raamlepingu partner peab tellimuse kinnitama või teavitama loobumisest </w:t>
      </w:r>
      <w:r w:rsidR="00A46684" w:rsidRPr="00EA4336">
        <w:rPr>
          <w:rFonts w:ascii="Times New Roman" w:hAnsi="Times New Roman" w:cs="Times New Roman"/>
          <w:sz w:val="24"/>
          <w:szCs w:val="24"/>
        </w:rPr>
        <w:t>3</w:t>
      </w:r>
      <w:r w:rsidRPr="00EA4336">
        <w:rPr>
          <w:rFonts w:ascii="Times New Roman" w:hAnsi="Times New Roman" w:cs="Times New Roman"/>
          <w:sz w:val="24"/>
          <w:szCs w:val="24"/>
        </w:rPr>
        <w:t xml:space="preserve"> tunni jooksul tellimuse esitamisest arvates, kui tellimus on esitatud tööajal</w:t>
      </w:r>
      <w:r w:rsidR="0066176D" w:rsidRPr="00EA4336">
        <w:rPr>
          <w:rFonts w:ascii="Times New Roman" w:hAnsi="Times New Roman" w:cs="Times New Roman"/>
          <w:sz w:val="24"/>
          <w:szCs w:val="24"/>
        </w:rPr>
        <w:t xml:space="preserve"> ja kui ei ole määratud muud tähtaega</w:t>
      </w:r>
      <w:r w:rsidRPr="00EA4336">
        <w:rPr>
          <w:rFonts w:ascii="Times New Roman" w:hAnsi="Times New Roman" w:cs="Times New Roman"/>
          <w:sz w:val="24"/>
          <w:szCs w:val="24"/>
        </w:rPr>
        <w:t xml:space="preserve">. </w:t>
      </w:r>
      <w:r w:rsidRPr="00EA4336">
        <w:rPr>
          <w:rFonts w:ascii="Times New Roman" w:hAnsi="Times New Roman" w:cs="Times New Roman"/>
          <w:color w:val="000000"/>
          <w:sz w:val="24"/>
          <w:szCs w:val="24"/>
        </w:rPr>
        <w:t xml:space="preserve">Kui tellimus esitatakse töövälisel ajal, siis tuleb tellimus kinnitada või täitmisest loobumisest teavitada </w:t>
      </w:r>
      <w:r w:rsidR="00A46684" w:rsidRPr="00EA4336">
        <w:rPr>
          <w:rFonts w:ascii="Times New Roman" w:hAnsi="Times New Roman" w:cs="Times New Roman"/>
          <w:color w:val="000000"/>
          <w:sz w:val="24"/>
          <w:szCs w:val="24"/>
        </w:rPr>
        <w:t>3</w:t>
      </w:r>
      <w:r w:rsidRPr="00EA4336">
        <w:rPr>
          <w:rFonts w:ascii="Times New Roman" w:hAnsi="Times New Roman" w:cs="Times New Roman"/>
          <w:color w:val="000000"/>
          <w:sz w:val="24"/>
          <w:szCs w:val="24"/>
        </w:rPr>
        <w:t xml:space="preserve"> tunni jooksul tellimusele järgneva tööpäeva algusest. Tellija võib </w:t>
      </w:r>
      <w:r w:rsidRPr="00EA4336">
        <w:rPr>
          <w:rFonts w:ascii="Times New Roman" w:eastAsia="Times New Roman" w:hAnsi="Times New Roman" w:cs="Times New Roman"/>
          <w:sz w:val="24"/>
          <w:szCs w:val="24"/>
        </w:rPr>
        <w:t xml:space="preserve">määrata teistsuguse tähtaja tellimuse kinnitamiseks. </w:t>
      </w:r>
    </w:p>
    <w:p w14:paraId="26726D1F" w14:textId="0601966D" w:rsidR="006F2D4E" w:rsidRPr="00EA4336" w:rsidRDefault="006F2D4E" w:rsidP="006F2D4E">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Kui paremusjärjestuses esimene raamlepingu partner tellimust ei kinnita või teatab, et loobub tellimuse täitmisest, esitab tellija tellimuse paremusjärjestuselt järgmise pakkumuse teinud raamlepingu partnerile.</w:t>
      </w:r>
    </w:p>
    <w:p w14:paraId="05F4844E" w14:textId="209E00A6" w:rsidR="00A46684" w:rsidRPr="00EA4336" w:rsidRDefault="00A46684" w:rsidP="00A46684">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EA4336">
        <w:rPr>
          <w:rFonts w:ascii="Times New Roman" w:hAnsi="Times New Roman" w:cs="Times New Roman"/>
          <w:color w:val="000000" w:themeColor="text1"/>
          <w:sz w:val="24"/>
          <w:szCs w:val="24"/>
        </w:rPr>
        <w:t>Juhul kui tellimuse eeldatav maksumus on vähemalt 30 000 eurot km-ta, viiakse läbi  minikonkurss riigihangete registris.</w:t>
      </w:r>
    </w:p>
    <w:p w14:paraId="781DD86F" w14:textId="44CC3A79" w:rsidR="006F2D4E" w:rsidRPr="00EA4336" w:rsidRDefault="006F2D4E" w:rsidP="006F2D4E">
      <w:pPr>
        <w:pStyle w:val="Loendilik"/>
        <w:numPr>
          <w:ilvl w:val="1"/>
          <w:numId w:val="1"/>
        </w:numPr>
        <w:autoSpaceDE w:val="0"/>
        <w:autoSpaceDN w:val="0"/>
        <w:spacing w:after="0" w:line="240" w:lineRule="auto"/>
        <w:jc w:val="both"/>
        <w:rPr>
          <w:rFonts w:ascii="Times New Roman" w:eastAsia="Times New Roman" w:hAnsi="Times New Roman" w:cs="Times New Roman"/>
          <w:color w:val="000000" w:themeColor="text1"/>
          <w:sz w:val="24"/>
          <w:szCs w:val="24"/>
        </w:rPr>
      </w:pPr>
      <w:r w:rsidRPr="00EA4336">
        <w:rPr>
          <w:rFonts w:ascii="Times New Roman" w:eastAsia="Times New Roman" w:hAnsi="Times New Roman" w:cs="Times New Roman"/>
          <w:color w:val="000000" w:themeColor="text1"/>
          <w:sz w:val="24"/>
          <w:szCs w:val="24"/>
        </w:rPr>
        <w:t>Tellijal on õigus kõrvale kalduda tellimuse esitamise korrast ja pöörduda kohe paremusjärjestuselt teise pakkumuse teinud raamlepingu partneri poole, kui:</w:t>
      </w:r>
    </w:p>
    <w:p w14:paraId="2C05010D" w14:textId="7833C858" w:rsidR="006F2D4E" w:rsidRPr="00EA4336" w:rsidRDefault="00A34DC2" w:rsidP="006F2D4E">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color w:val="000000" w:themeColor="text1"/>
          <w:sz w:val="24"/>
          <w:szCs w:val="24"/>
        </w:rPr>
      </w:pPr>
      <w:r w:rsidRPr="00EA4336">
        <w:rPr>
          <w:rFonts w:ascii="Times New Roman" w:eastAsia="Times New Roman" w:hAnsi="Times New Roman" w:cs="Times New Roman"/>
          <w:color w:val="000000" w:themeColor="text1"/>
          <w:sz w:val="24"/>
          <w:szCs w:val="24"/>
        </w:rPr>
        <w:t xml:space="preserve">esimeses järjekorras </w:t>
      </w:r>
      <w:r w:rsidR="006F2D4E" w:rsidRPr="00EA4336">
        <w:rPr>
          <w:rFonts w:ascii="Times New Roman" w:eastAsia="Times New Roman" w:hAnsi="Times New Roman" w:cs="Times New Roman"/>
          <w:color w:val="000000" w:themeColor="text1"/>
          <w:sz w:val="24"/>
          <w:szCs w:val="24"/>
        </w:rPr>
        <w:t>raamlepingu partner</w:t>
      </w:r>
      <w:r w:rsidR="007E5069" w:rsidRPr="00EA4336">
        <w:rPr>
          <w:rFonts w:ascii="Times New Roman" w:eastAsia="Times New Roman" w:hAnsi="Times New Roman" w:cs="Times New Roman"/>
          <w:color w:val="000000" w:themeColor="text1"/>
          <w:sz w:val="24"/>
          <w:szCs w:val="24"/>
        </w:rPr>
        <w:t>(id)</w:t>
      </w:r>
      <w:r w:rsidR="006F2D4E" w:rsidRPr="00EA4336">
        <w:rPr>
          <w:rFonts w:ascii="Times New Roman" w:eastAsia="Times New Roman" w:hAnsi="Times New Roman" w:cs="Times New Roman"/>
          <w:color w:val="000000" w:themeColor="text1"/>
          <w:sz w:val="24"/>
          <w:szCs w:val="24"/>
        </w:rPr>
        <w:t xml:space="preserve"> ei ole varasemate tellimuste alusel teostanud töid tähtaegselt ja/või kvaliteetselt ning puudusi tööde tähtaegsel teostamisel ja/või tööde kvaliteedis on esinenud kaks või enam korda kalendriaasta jooksul ja puudused on fikseeritud vähemalt kirjalikku taasesitamist võimaldavas vormis;</w:t>
      </w:r>
    </w:p>
    <w:p w14:paraId="57062AC2" w14:textId="1F582598" w:rsidR="006F2D4E" w:rsidRPr="00EA4336" w:rsidRDefault="00A34DC2" w:rsidP="006F2D4E">
      <w:pPr>
        <w:pStyle w:val="Loendilik"/>
        <w:numPr>
          <w:ilvl w:val="2"/>
          <w:numId w:val="1"/>
        </w:numPr>
        <w:autoSpaceDE w:val="0"/>
        <w:autoSpaceDN w:val="0"/>
        <w:spacing w:after="0" w:line="240" w:lineRule="auto"/>
        <w:ind w:left="567" w:hanging="567"/>
        <w:jc w:val="both"/>
        <w:rPr>
          <w:rFonts w:ascii="Times New Roman" w:eastAsia="Times New Roman" w:hAnsi="Times New Roman" w:cs="Times New Roman"/>
          <w:i/>
          <w:iCs/>
          <w:color w:val="000000" w:themeColor="text1"/>
          <w:sz w:val="24"/>
          <w:szCs w:val="24"/>
        </w:rPr>
      </w:pPr>
      <w:r w:rsidRPr="00EA4336">
        <w:rPr>
          <w:rFonts w:ascii="Times New Roman" w:eastAsia="Times New Roman" w:hAnsi="Times New Roman" w:cs="Times New Roman"/>
          <w:color w:val="000000" w:themeColor="text1"/>
          <w:sz w:val="24"/>
          <w:szCs w:val="24"/>
        </w:rPr>
        <w:t>esimeses järjekorras raamlepingu partner</w:t>
      </w:r>
      <w:r w:rsidR="007E5069" w:rsidRPr="00EA4336">
        <w:rPr>
          <w:rFonts w:ascii="Times New Roman" w:eastAsia="Times New Roman" w:hAnsi="Times New Roman" w:cs="Times New Roman"/>
          <w:color w:val="000000" w:themeColor="text1"/>
          <w:sz w:val="24"/>
          <w:szCs w:val="24"/>
        </w:rPr>
        <w:t>(id)</w:t>
      </w:r>
      <w:r w:rsidRPr="00EA4336">
        <w:rPr>
          <w:rFonts w:ascii="Times New Roman" w:eastAsia="Times New Roman" w:hAnsi="Times New Roman" w:cs="Times New Roman"/>
          <w:color w:val="000000" w:themeColor="text1"/>
          <w:sz w:val="24"/>
          <w:szCs w:val="24"/>
        </w:rPr>
        <w:t xml:space="preserve"> on teavitanud, et täidab teisi tellimusi mahus, mis ei võimalda tal uusi tellimusi töösse</w:t>
      </w:r>
      <w:r w:rsidR="00D572D7" w:rsidRPr="00EA4336">
        <w:rPr>
          <w:rFonts w:ascii="Times New Roman" w:eastAsia="Times New Roman" w:hAnsi="Times New Roman" w:cs="Times New Roman"/>
          <w:color w:val="000000" w:themeColor="text1"/>
          <w:sz w:val="24"/>
          <w:szCs w:val="24"/>
        </w:rPr>
        <w:t xml:space="preserve"> võtta</w:t>
      </w:r>
      <w:r w:rsidR="007E5069" w:rsidRPr="00EA4336">
        <w:rPr>
          <w:rFonts w:ascii="Times New Roman" w:eastAsia="Times New Roman" w:hAnsi="Times New Roman" w:cs="Times New Roman"/>
          <w:color w:val="000000" w:themeColor="text1"/>
          <w:sz w:val="24"/>
          <w:szCs w:val="24"/>
        </w:rPr>
        <w:t xml:space="preserve">. </w:t>
      </w:r>
    </w:p>
    <w:p w14:paraId="68159656" w14:textId="4367527C" w:rsidR="009529B9" w:rsidRPr="00EA4336" w:rsidRDefault="009529B9" w:rsidP="00A46684">
      <w:pPr>
        <w:pStyle w:val="Loendilik"/>
        <w:numPr>
          <w:ilvl w:val="1"/>
          <w:numId w:val="1"/>
        </w:numPr>
        <w:spacing w:after="0" w:line="240" w:lineRule="auto"/>
        <w:jc w:val="both"/>
        <w:rPr>
          <w:rFonts w:ascii="Times New Roman" w:hAnsi="Times New Roman" w:cs="Times New Roman"/>
          <w:sz w:val="24"/>
          <w:szCs w:val="24"/>
        </w:rPr>
      </w:pPr>
      <w:r w:rsidRPr="00EA4336">
        <w:rPr>
          <w:rFonts w:ascii="Times New Roman" w:hAnsi="Times New Roman" w:cs="Times New Roman"/>
          <w:sz w:val="24"/>
          <w:szCs w:val="24"/>
        </w:rPr>
        <w:t>Tellijal on õigus hankelepingu sõlmimiseks punktis 3.3 sätestatud korra asemel teha pakkumuse esitamise ettepanek kõigile raamlepingu partneritele kirjalikku taasesitamist võimaldavas vormis juhul, kui tellimuse eeldatav maksumus on suurem kui 1000 eurot (käibemaksuta)</w:t>
      </w:r>
      <w:r w:rsidR="00A46684" w:rsidRPr="00EA4336">
        <w:rPr>
          <w:rFonts w:ascii="Times New Roman" w:hAnsi="Times New Roman" w:cs="Times New Roman"/>
          <w:sz w:val="24"/>
          <w:szCs w:val="24"/>
        </w:rPr>
        <w:t>, kuid mitte suurem kui 60 000 eurot (käibemaksuta).</w:t>
      </w:r>
    </w:p>
    <w:p w14:paraId="1F354DF7" w14:textId="16C010B4" w:rsidR="009529B9" w:rsidRPr="00EA4336" w:rsidRDefault="009529B9" w:rsidP="009529B9">
      <w:pPr>
        <w:tabs>
          <w:tab w:val="left" w:pos="426"/>
        </w:tabs>
        <w:spacing w:after="0" w:line="240" w:lineRule="auto"/>
        <w:ind w:left="426" w:hanging="426"/>
        <w:jc w:val="both"/>
        <w:rPr>
          <w:rFonts w:ascii="Times New Roman" w:hAnsi="Times New Roman" w:cs="Times New Roman"/>
          <w:sz w:val="24"/>
          <w:szCs w:val="24"/>
        </w:rPr>
      </w:pPr>
      <w:r w:rsidRPr="00EA4336">
        <w:rPr>
          <w:rFonts w:ascii="Times New Roman" w:hAnsi="Times New Roman" w:cs="Times New Roman"/>
          <w:sz w:val="24"/>
          <w:szCs w:val="24"/>
        </w:rPr>
        <w:t>3.</w:t>
      </w:r>
      <w:r w:rsidR="007B738D" w:rsidRPr="00EA4336">
        <w:rPr>
          <w:rFonts w:ascii="Times New Roman" w:hAnsi="Times New Roman" w:cs="Times New Roman"/>
          <w:sz w:val="24"/>
          <w:szCs w:val="24"/>
        </w:rPr>
        <w:t>6</w:t>
      </w:r>
      <w:r w:rsidRPr="00EA4336">
        <w:rPr>
          <w:rFonts w:ascii="Times New Roman" w:hAnsi="Times New Roman" w:cs="Times New Roman"/>
          <w:sz w:val="24"/>
          <w:szCs w:val="24"/>
        </w:rPr>
        <w:t>.1. tellija teeb ettepaneku pakkumuse esitamiseks kõigile raamlepingu partneritele, kes suudavad sellist hankelepingut täita;</w:t>
      </w:r>
    </w:p>
    <w:p w14:paraId="5AFCC5B6" w14:textId="4FAD0733" w:rsidR="009529B9" w:rsidRPr="00EA4336" w:rsidRDefault="009529B9" w:rsidP="009529B9">
      <w:pPr>
        <w:tabs>
          <w:tab w:val="left" w:pos="426"/>
        </w:tabs>
        <w:spacing w:after="0" w:line="240" w:lineRule="auto"/>
        <w:ind w:left="426" w:hanging="426"/>
        <w:jc w:val="both"/>
        <w:rPr>
          <w:rFonts w:ascii="Times New Roman" w:hAnsi="Times New Roman" w:cs="Times New Roman"/>
          <w:sz w:val="24"/>
          <w:szCs w:val="24"/>
        </w:rPr>
      </w:pPr>
      <w:r w:rsidRPr="00EA4336">
        <w:rPr>
          <w:rFonts w:ascii="Times New Roman" w:hAnsi="Times New Roman" w:cs="Times New Roman"/>
          <w:sz w:val="24"/>
          <w:szCs w:val="24"/>
        </w:rPr>
        <w:t>3.</w:t>
      </w:r>
      <w:r w:rsidR="007B738D" w:rsidRPr="00EA4336">
        <w:rPr>
          <w:rFonts w:ascii="Times New Roman" w:hAnsi="Times New Roman" w:cs="Times New Roman"/>
          <w:sz w:val="24"/>
          <w:szCs w:val="24"/>
        </w:rPr>
        <w:t>6</w:t>
      </w:r>
      <w:r w:rsidRPr="00EA4336">
        <w:rPr>
          <w:rFonts w:ascii="Times New Roman" w:hAnsi="Times New Roman" w:cs="Times New Roman"/>
          <w:sz w:val="24"/>
          <w:szCs w:val="24"/>
        </w:rPr>
        <w:t xml:space="preserve">.2. majanduslikult soodsaima pakkumuse väljaselgitamiseks hinnatakse pakkumusi madalaima hinna alusel (kogukulu hankijale). </w:t>
      </w:r>
    </w:p>
    <w:p w14:paraId="2E39ADD0" w14:textId="1BB76E9F" w:rsidR="009529B9" w:rsidRPr="00EA4336" w:rsidRDefault="009529B9" w:rsidP="009529B9">
      <w:pPr>
        <w:tabs>
          <w:tab w:val="left" w:pos="426"/>
        </w:tabs>
        <w:spacing w:after="0" w:line="240" w:lineRule="auto"/>
        <w:ind w:left="426" w:hanging="426"/>
        <w:jc w:val="both"/>
        <w:rPr>
          <w:rFonts w:ascii="Times New Roman" w:hAnsi="Times New Roman" w:cs="Times New Roman"/>
          <w:sz w:val="24"/>
          <w:szCs w:val="24"/>
        </w:rPr>
      </w:pPr>
      <w:r w:rsidRPr="00EA4336">
        <w:rPr>
          <w:rFonts w:ascii="Times New Roman" w:hAnsi="Times New Roman" w:cs="Times New Roman"/>
          <w:sz w:val="24"/>
          <w:szCs w:val="24"/>
        </w:rPr>
        <w:t>3.</w:t>
      </w:r>
      <w:r w:rsidR="007B738D" w:rsidRPr="00EA4336">
        <w:rPr>
          <w:rFonts w:ascii="Times New Roman" w:hAnsi="Times New Roman" w:cs="Times New Roman"/>
          <w:sz w:val="24"/>
          <w:szCs w:val="24"/>
        </w:rPr>
        <w:t>6</w:t>
      </w:r>
      <w:r w:rsidRPr="00EA4336">
        <w:rPr>
          <w:rFonts w:ascii="Times New Roman" w:hAnsi="Times New Roman" w:cs="Times New Roman"/>
          <w:sz w:val="24"/>
          <w:szCs w:val="24"/>
        </w:rPr>
        <w:t xml:space="preserve">.3. hinnapakkumuses esitatud hind on raamlepingu partnerile siduv (lõplik) ja peab sisaldama kõiki teenuse osutamise kulusid. </w:t>
      </w:r>
    </w:p>
    <w:p w14:paraId="75CDBE1B" w14:textId="4CCC16BF" w:rsidR="009529B9" w:rsidRPr="00EA4336" w:rsidRDefault="009529B9" w:rsidP="009529B9">
      <w:pPr>
        <w:pStyle w:val="Loendilik"/>
        <w:spacing w:after="0" w:line="240" w:lineRule="auto"/>
        <w:ind w:left="567" w:hanging="567"/>
        <w:jc w:val="both"/>
        <w:rPr>
          <w:rFonts w:ascii="Times New Roman" w:hAnsi="Times New Roman" w:cs="Times New Roman"/>
          <w:sz w:val="24"/>
          <w:szCs w:val="24"/>
        </w:rPr>
      </w:pPr>
      <w:r w:rsidRPr="00EA4336">
        <w:rPr>
          <w:rFonts w:ascii="Times New Roman" w:hAnsi="Times New Roman" w:cs="Times New Roman"/>
          <w:sz w:val="24"/>
          <w:szCs w:val="24"/>
        </w:rPr>
        <w:t>3.</w:t>
      </w:r>
      <w:r w:rsidR="007B738D" w:rsidRPr="00EA4336">
        <w:rPr>
          <w:rFonts w:ascii="Times New Roman" w:hAnsi="Times New Roman" w:cs="Times New Roman"/>
          <w:sz w:val="24"/>
          <w:szCs w:val="24"/>
        </w:rPr>
        <w:t>6</w:t>
      </w:r>
      <w:r w:rsidRPr="00EA4336">
        <w:rPr>
          <w:rFonts w:ascii="Times New Roman" w:hAnsi="Times New Roman" w:cs="Times New Roman"/>
          <w:sz w:val="24"/>
          <w:szCs w:val="24"/>
        </w:rPr>
        <w:t>.4. tellija teavitab edukat pakkujat viivitamatult hankelepingu sõlmimisest.</w:t>
      </w:r>
    </w:p>
    <w:p w14:paraId="36829E99" w14:textId="77777777" w:rsidR="00A34DC2" w:rsidRPr="00EA4336" w:rsidRDefault="00A34DC2" w:rsidP="006F2D4E">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EA4336">
        <w:rPr>
          <w:rFonts w:ascii="Times New Roman" w:eastAsia="Times New Roman" w:hAnsi="Times New Roman" w:cs="Times New Roman"/>
          <w:sz w:val="24"/>
          <w:szCs w:val="24"/>
          <w:lang w:eastAsia="et-EE"/>
        </w:rPr>
        <w:t>Tellija võib sõlmida hankelepingu raamlepingu pooleks oleva vabalt valitud pakkujaga eeldusel, et nende hankelepingute kogumaksumus ei ületa 20 protsenti kogu raamlepingu maksumusest ja iga sellise hankelepingu maksumus on väiksem kui riigihanke piirmäär.</w:t>
      </w:r>
    </w:p>
    <w:p w14:paraId="22A348EB" w14:textId="452C6973" w:rsidR="006F2D4E" w:rsidRPr="00EA4336" w:rsidRDefault="00A34DC2" w:rsidP="006F2D4E">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EA4336">
        <w:rPr>
          <w:rFonts w:ascii="Times New Roman" w:eastAsia="Times New Roman" w:hAnsi="Times New Roman" w:cs="Times New Roman"/>
          <w:sz w:val="24"/>
          <w:szCs w:val="24"/>
          <w:lang w:eastAsia="et-EE"/>
        </w:rPr>
        <w:t>Juhul, k</w:t>
      </w:r>
      <w:r w:rsidR="006F2D4E" w:rsidRPr="00EA4336">
        <w:rPr>
          <w:rFonts w:ascii="Times New Roman" w:eastAsia="Times New Roman" w:hAnsi="Times New Roman" w:cs="Times New Roman"/>
          <w:sz w:val="24"/>
          <w:szCs w:val="24"/>
          <w:lang w:eastAsia="et-EE"/>
        </w:rPr>
        <w:t>ui ükski töövõtja ei saa soovitud ajal või mahus tööd teha</w:t>
      </w:r>
      <w:r w:rsidR="007F7072" w:rsidRPr="00EA4336">
        <w:rPr>
          <w:rFonts w:ascii="Times New Roman" w:eastAsia="Times New Roman" w:hAnsi="Times New Roman" w:cs="Times New Roman"/>
          <w:sz w:val="24"/>
          <w:szCs w:val="24"/>
          <w:lang w:eastAsia="et-EE"/>
        </w:rPr>
        <w:t>,</w:t>
      </w:r>
      <w:r w:rsidR="006F2D4E" w:rsidRPr="00EA4336">
        <w:rPr>
          <w:rFonts w:ascii="Times New Roman" w:eastAsia="Times New Roman" w:hAnsi="Times New Roman" w:cs="Times New Roman"/>
          <w:sz w:val="24"/>
          <w:szCs w:val="24"/>
          <w:lang w:eastAsia="et-EE"/>
        </w:rPr>
        <w:t xml:space="preserve"> on tellijal õigus pöörduda </w:t>
      </w:r>
      <w:r w:rsidRPr="00EA4336">
        <w:rPr>
          <w:rFonts w:ascii="Times New Roman" w:eastAsia="Times New Roman" w:hAnsi="Times New Roman" w:cs="Times New Roman"/>
          <w:sz w:val="24"/>
          <w:szCs w:val="24"/>
          <w:lang w:eastAsia="et-EE"/>
        </w:rPr>
        <w:t xml:space="preserve">pakkumuse saamiseks </w:t>
      </w:r>
      <w:r w:rsidR="006F2D4E" w:rsidRPr="00EA4336">
        <w:rPr>
          <w:rFonts w:ascii="Times New Roman" w:eastAsia="Times New Roman" w:hAnsi="Times New Roman" w:cs="Times New Roman"/>
          <w:sz w:val="24"/>
          <w:szCs w:val="24"/>
          <w:lang w:eastAsia="et-EE"/>
        </w:rPr>
        <w:t>kolmandate isikute poole</w:t>
      </w:r>
      <w:r w:rsidR="00D572D7" w:rsidRPr="00EA4336">
        <w:rPr>
          <w:rFonts w:ascii="Times New Roman" w:eastAsia="Times New Roman" w:hAnsi="Times New Roman" w:cs="Times New Roman"/>
          <w:sz w:val="24"/>
          <w:szCs w:val="24"/>
          <w:lang w:eastAsia="et-EE"/>
        </w:rPr>
        <w:t>.</w:t>
      </w:r>
      <w:r w:rsidRPr="00EA4336">
        <w:rPr>
          <w:rFonts w:ascii="Times New Roman" w:eastAsia="Times New Roman" w:hAnsi="Times New Roman" w:cs="Times New Roman"/>
          <w:sz w:val="24"/>
          <w:szCs w:val="24"/>
          <w:lang w:eastAsia="et-EE"/>
        </w:rPr>
        <w:t xml:space="preserve"> </w:t>
      </w:r>
    </w:p>
    <w:p w14:paraId="14EFFF01" w14:textId="27192151" w:rsidR="00B340EF" w:rsidRPr="00EA4336" w:rsidRDefault="00B340EF" w:rsidP="00B340EF">
      <w:pPr>
        <w:pStyle w:val="Kehatekst"/>
        <w:numPr>
          <w:ilvl w:val="1"/>
          <w:numId w:val="1"/>
        </w:numPr>
        <w:outlineLvl w:val="2"/>
        <w:rPr>
          <w:i/>
          <w:iCs/>
          <w:szCs w:val="24"/>
          <w:lang w:val="et-EE"/>
        </w:rPr>
      </w:pPr>
      <w:bookmarkStart w:id="2" w:name="_Hlk115263812"/>
      <w:r w:rsidRPr="00EA4336">
        <w:rPr>
          <w:szCs w:val="24"/>
          <w:lang w:val="et-EE"/>
        </w:rPr>
        <w:t xml:space="preserve"> </w:t>
      </w:r>
      <w:r w:rsidR="005A75B4" w:rsidRPr="00EA4336">
        <w:rPr>
          <w:szCs w:val="24"/>
          <w:lang w:val="et-EE"/>
        </w:rPr>
        <w:t>T</w:t>
      </w:r>
      <w:r w:rsidRPr="00EA4336">
        <w:rPr>
          <w:szCs w:val="24"/>
          <w:lang w:val="et-EE"/>
        </w:rPr>
        <w:t>õlkimisega seotud transpordi vm vajalikud ja põhjendatud täiendavad kulud lepitakse igakordselt eelnevalt eraldi poolte vahel kokku enne tellimuse täitmisele asumist. Täiendavad kulud saavad olla põhjendatud, kui suuline tõlkimine toimub asukohas, mis ei ole tellija puhul tavapärane</w:t>
      </w:r>
      <w:r w:rsidR="00BE32FA" w:rsidRPr="00EA4336">
        <w:rPr>
          <w:szCs w:val="24"/>
          <w:lang w:val="et-EE"/>
        </w:rPr>
        <w:t xml:space="preserve"> </w:t>
      </w:r>
      <w:r w:rsidR="007E5069" w:rsidRPr="00EA4336">
        <w:rPr>
          <w:szCs w:val="24"/>
          <w:lang w:val="et-EE"/>
        </w:rPr>
        <w:t>asukoht või see asukoht väljaspool tõlkija tavapärast tegevuspiirkonda</w:t>
      </w:r>
      <w:r w:rsidR="00D13464" w:rsidRPr="00EA4336">
        <w:rPr>
          <w:szCs w:val="24"/>
          <w:lang w:val="et-EE"/>
        </w:rPr>
        <w:t xml:space="preserve"> </w:t>
      </w:r>
      <w:r w:rsidR="00BE32FA" w:rsidRPr="00EA4336">
        <w:rPr>
          <w:szCs w:val="24"/>
          <w:lang w:val="et-EE"/>
        </w:rPr>
        <w:t>või kui tellija on esitanud tellimuses eritingimusi</w:t>
      </w:r>
      <w:r w:rsidRPr="00EA4336">
        <w:rPr>
          <w:szCs w:val="24"/>
          <w:lang w:val="et-EE"/>
        </w:rPr>
        <w:t xml:space="preserve">. Kokkulepitud kulud hüvitatakse kuludokumentide </w:t>
      </w:r>
      <w:r w:rsidR="009D7119" w:rsidRPr="00EA4336">
        <w:rPr>
          <w:szCs w:val="24"/>
          <w:lang w:val="et-EE"/>
        </w:rPr>
        <w:t xml:space="preserve">ja arve </w:t>
      </w:r>
      <w:r w:rsidRPr="00EA4336">
        <w:rPr>
          <w:szCs w:val="24"/>
          <w:lang w:val="et-EE"/>
        </w:rPr>
        <w:t>alusel vastavalt raamlepingu tingimustele.</w:t>
      </w:r>
      <w:bookmarkEnd w:id="2"/>
    </w:p>
    <w:p w14:paraId="578E96F2" w14:textId="56167D36" w:rsidR="00B340EF" w:rsidRPr="00EA4336" w:rsidRDefault="00B340EF" w:rsidP="003C3E9B">
      <w:pPr>
        <w:pStyle w:val="Loendilik"/>
        <w:spacing w:after="0" w:line="240" w:lineRule="auto"/>
        <w:ind w:left="567" w:hanging="567"/>
        <w:jc w:val="both"/>
        <w:rPr>
          <w:rFonts w:ascii="Times New Roman" w:hAnsi="Times New Roman" w:cs="Times New Roman"/>
          <w:sz w:val="24"/>
          <w:szCs w:val="24"/>
        </w:rPr>
      </w:pPr>
    </w:p>
    <w:p w14:paraId="54F5FE9D" w14:textId="77777777" w:rsidR="007F7072" w:rsidRPr="00EA4336" w:rsidRDefault="007F7072" w:rsidP="007F7072">
      <w:pPr>
        <w:pStyle w:val="Loendilik"/>
        <w:numPr>
          <w:ilvl w:val="0"/>
          <w:numId w:val="1"/>
        </w:numPr>
        <w:autoSpaceDE w:val="0"/>
        <w:autoSpaceDN w:val="0"/>
        <w:spacing w:after="0" w:line="240" w:lineRule="auto"/>
        <w:jc w:val="both"/>
        <w:rPr>
          <w:rFonts w:ascii="Times New Roman" w:eastAsia="Times New Roman" w:hAnsi="Times New Roman" w:cs="Times New Roman"/>
          <w:b/>
          <w:sz w:val="24"/>
          <w:szCs w:val="24"/>
        </w:rPr>
      </w:pPr>
      <w:r w:rsidRPr="00EA4336">
        <w:rPr>
          <w:rFonts w:ascii="Times New Roman" w:eastAsia="Times New Roman" w:hAnsi="Times New Roman" w:cs="Times New Roman"/>
          <w:b/>
          <w:sz w:val="24"/>
          <w:szCs w:val="24"/>
        </w:rPr>
        <w:t xml:space="preserve">Tellimuse täitmise ja töö teostamise tingimused </w:t>
      </w:r>
    </w:p>
    <w:p w14:paraId="1D190E44" w14:textId="5939CDE2" w:rsidR="008F46A8" w:rsidRPr="00EA4336" w:rsidRDefault="007F7072" w:rsidP="007F7072">
      <w:pPr>
        <w:pStyle w:val="Loendilik"/>
        <w:numPr>
          <w:ilvl w:val="1"/>
          <w:numId w:val="1"/>
        </w:numPr>
        <w:autoSpaceDE w:val="0"/>
        <w:autoSpaceDN w:val="0"/>
        <w:spacing w:after="0" w:line="240" w:lineRule="auto"/>
        <w:jc w:val="both"/>
        <w:rPr>
          <w:rFonts w:ascii="Times New Roman" w:eastAsia="Times New Roman" w:hAnsi="Times New Roman" w:cs="Times New Roman"/>
          <w:i/>
          <w:iCs/>
          <w:sz w:val="24"/>
          <w:szCs w:val="24"/>
        </w:rPr>
      </w:pPr>
      <w:r w:rsidRPr="00EA4336">
        <w:rPr>
          <w:rFonts w:ascii="Times New Roman" w:eastAsia="Times New Roman" w:hAnsi="Times New Roman" w:cs="Times New Roman"/>
          <w:sz w:val="24"/>
          <w:szCs w:val="24"/>
        </w:rPr>
        <w:t>Tellijal on õigus tellimus tühistada</w:t>
      </w:r>
      <w:r w:rsidR="00C00A5F" w:rsidRPr="00EA4336">
        <w:rPr>
          <w:rFonts w:ascii="Times New Roman" w:eastAsia="Times New Roman" w:hAnsi="Times New Roman" w:cs="Times New Roman"/>
          <w:sz w:val="24"/>
          <w:szCs w:val="24"/>
        </w:rPr>
        <w:t xml:space="preserve">, </w:t>
      </w:r>
      <w:r w:rsidR="00C00A5F" w:rsidRPr="00EA4336">
        <w:rPr>
          <w:rFonts w:ascii="Times New Roman" w:hAnsi="Times New Roman" w:cs="Times New Roman"/>
          <w:sz w:val="24"/>
          <w:szCs w:val="24"/>
        </w:rPr>
        <w:t>tellida teenust esialgu kavandatust väiksemas mahus või teenuse osutamise aega edasi lükata (tellimuse muutmine)</w:t>
      </w:r>
      <w:r w:rsidRPr="00EA4336">
        <w:rPr>
          <w:rFonts w:ascii="Times New Roman" w:eastAsia="Times New Roman" w:hAnsi="Times New Roman" w:cs="Times New Roman"/>
          <w:sz w:val="24"/>
          <w:szCs w:val="24"/>
        </w:rPr>
        <w:t xml:space="preserve">. </w:t>
      </w:r>
    </w:p>
    <w:p w14:paraId="6B20A5F6" w14:textId="29812C55" w:rsidR="007F7072" w:rsidRPr="00EA4336" w:rsidRDefault="003F7B80" w:rsidP="00785CD8">
      <w:pPr>
        <w:pStyle w:val="Loendilik"/>
        <w:numPr>
          <w:ilvl w:val="2"/>
          <w:numId w:val="1"/>
        </w:numPr>
        <w:tabs>
          <w:tab w:val="left" w:pos="567"/>
        </w:tabs>
        <w:spacing w:after="0" w:line="240" w:lineRule="auto"/>
        <w:ind w:left="1004"/>
        <w:contextualSpacing w:val="0"/>
        <w:jc w:val="both"/>
        <w:outlineLvl w:val="2"/>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lastRenderedPageBreak/>
        <w:t>T</w:t>
      </w:r>
      <w:r w:rsidR="008F46A8" w:rsidRPr="00EA4336">
        <w:rPr>
          <w:rFonts w:ascii="Times New Roman" w:eastAsia="Times New Roman" w:hAnsi="Times New Roman" w:cs="Times New Roman"/>
          <w:sz w:val="24"/>
          <w:szCs w:val="24"/>
        </w:rPr>
        <w:t xml:space="preserve">ellimuse </w:t>
      </w:r>
      <w:r w:rsidR="004837CC" w:rsidRPr="00EA4336">
        <w:rPr>
          <w:rFonts w:ascii="Times New Roman" w:eastAsia="Times New Roman" w:hAnsi="Times New Roman" w:cs="Times New Roman"/>
          <w:sz w:val="24"/>
          <w:szCs w:val="24"/>
        </w:rPr>
        <w:t xml:space="preserve">muutmisest </w:t>
      </w:r>
      <w:r w:rsidRPr="00EA4336">
        <w:rPr>
          <w:rFonts w:ascii="Times New Roman" w:eastAsia="Times New Roman" w:hAnsi="Times New Roman" w:cs="Times New Roman"/>
          <w:sz w:val="24"/>
          <w:szCs w:val="24"/>
        </w:rPr>
        <w:t xml:space="preserve">tuleb </w:t>
      </w:r>
      <w:r w:rsidR="008F46A8" w:rsidRPr="00EA4336">
        <w:rPr>
          <w:rFonts w:ascii="Times New Roman" w:eastAsia="Times New Roman" w:hAnsi="Times New Roman" w:cs="Times New Roman"/>
          <w:sz w:val="24"/>
          <w:szCs w:val="24"/>
        </w:rPr>
        <w:t>teavitada ette vähemalt 1 tööpäev enne kokkulepitud teenuse osutamise algust. Lühema etteteatamise puhul tuleb suulise tõlketeenuse osutajale hüvitada mõis</w:t>
      </w:r>
      <w:r w:rsidR="004837CC" w:rsidRPr="00EA4336">
        <w:rPr>
          <w:rFonts w:ascii="Times New Roman" w:eastAsia="Times New Roman" w:hAnsi="Times New Roman" w:cs="Times New Roman"/>
          <w:sz w:val="24"/>
          <w:szCs w:val="24"/>
        </w:rPr>
        <w:t>t</w:t>
      </w:r>
      <w:r w:rsidR="008F46A8" w:rsidRPr="00EA4336">
        <w:rPr>
          <w:rFonts w:ascii="Times New Roman" w:eastAsia="Times New Roman" w:hAnsi="Times New Roman" w:cs="Times New Roman"/>
          <w:sz w:val="24"/>
          <w:szCs w:val="24"/>
        </w:rPr>
        <w:t>likud ja põhjendatud ettevalmistumiseks tehtud kulutused.</w:t>
      </w:r>
      <w:r w:rsidR="004837CC" w:rsidRPr="00EA4336">
        <w:t xml:space="preserve"> </w:t>
      </w:r>
      <w:r w:rsidR="004837CC" w:rsidRPr="00EA4336">
        <w:rPr>
          <w:rFonts w:ascii="Times New Roman" w:eastAsia="Times New Roman" w:hAnsi="Times New Roman" w:cs="Times New Roman"/>
          <w:sz w:val="24"/>
          <w:szCs w:val="24"/>
        </w:rPr>
        <w:t xml:space="preserve">Kui tellija on pakkumuse esitamise ettepaneku teinud kõigile raamlepingu partneritele, on tal õigus ette näha tellimuse muutmisest etteteatamiseks pikem tähtaeg ja/või määrata mõistlik tasu, millele töövõtjal on õigus seoses tellimuse muutmisega.  </w:t>
      </w:r>
    </w:p>
    <w:p w14:paraId="5E8BD097" w14:textId="28E41155" w:rsidR="007F7072" w:rsidRPr="00EA4336" w:rsidRDefault="009D7119"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EA4336">
        <w:rPr>
          <w:rFonts w:ascii="Times New Roman" w:hAnsi="Times New Roman" w:cs="Times New Roman"/>
          <w:sz w:val="24"/>
          <w:szCs w:val="24"/>
        </w:rPr>
        <w:t>P</w:t>
      </w:r>
      <w:r w:rsidR="007F7072" w:rsidRPr="00EA4336">
        <w:rPr>
          <w:rFonts w:ascii="Times New Roman" w:hAnsi="Times New Roman" w:cs="Times New Roman"/>
          <w:sz w:val="24"/>
          <w:szCs w:val="24"/>
        </w:rPr>
        <w:t xml:space="preserve">oolte volitatud esindajad </w:t>
      </w:r>
      <w:r w:rsidRPr="00EA4336">
        <w:rPr>
          <w:rFonts w:ascii="Times New Roman" w:hAnsi="Times New Roman" w:cs="Times New Roman"/>
          <w:sz w:val="24"/>
          <w:szCs w:val="24"/>
        </w:rPr>
        <w:t xml:space="preserve">võivad </w:t>
      </w:r>
      <w:r w:rsidR="007F7072" w:rsidRPr="00EA4336">
        <w:rPr>
          <w:rFonts w:ascii="Times New Roman" w:hAnsi="Times New Roman" w:cs="Times New Roman"/>
          <w:sz w:val="24"/>
          <w:szCs w:val="24"/>
        </w:rPr>
        <w:t>kirjalikku taasesitamist võimaldavas vormis kokku leppida lepingus toodust pikemates või lühemates tähtaegades.</w:t>
      </w:r>
    </w:p>
    <w:p w14:paraId="46188EC1" w14:textId="5079C2F8" w:rsidR="008F46A8" w:rsidRPr="00EA4336" w:rsidRDefault="008F46A8"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EA4336">
        <w:rPr>
          <w:rFonts w:ascii="Times New Roman" w:hAnsi="Times New Roman" w:cs="Times New Roman"/>
          <w:sz w:val="24"/>
          <w:szCs w:val="24"/>
        </w:rPr>
        <w:t>Tellimuse muutmine on lubatud kirjalikku taasesitamist võimaldavas vormis poolte kokkuleppel.</w:t>
      </w:r>
    </w:p>
    <w:p w14:paraId="34CE255F" w14:textId="77777777" w:rsidR="007F7072" w:rsidRPr="00EA4336" w:rsidRDefault="007F7072"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EA4336">
        <w:rPr>
          <w:rFonts w:ascii="Times New Roman" w:hAnsi="Times New Roman" w:cs="Times New Roman"/>
          <w:sz w:val="24"/>
          <w:szCs w:val="24"/>
          <w:lang w:eastAsia="et-EE"/>
        </w:rPr>
        <w:t xml:space="preserve">Töövõtja kohustub </w:t>
      </w:r>
      <w:r w:rsidRPr="00EA4336">
        <w:rPr>
          <w:rFonts w:ascii="Times New Roman" w:hAnsi="Times New Roman" w:cs="Times New Roman"/>
          <w:snapToGrid w:val="0"/>
          <w:sz w:val="24"/>
          <w:szCs w:val="24"/>
        </w:rPr>
        <w:t xml:space="preserve">täitma lepingut ja selle alusel esitatud tellimusi tähtaegselt, kvaliteetselt, kooskõlas hanke alusdokumentide, tellimuse ja esitatud pakkumusega. </w:t>
      </w:r>
      <w:r w:rsidRPr="00EA4336">
        <w:rPr>
          <w:rFonts w:ascii="Times New Roman" w:hAnsi="Times New Roman" w:cs="Times New Roman"/>
          <w:sz w:val="24"/>
          <w:szCs w:val="24"/>
          <w:shd w:val="clear" w:color="auto" w:fill="FFFFFF"/>
        </w:rPr>
        <w:t xml:space="preserve">Hanke alusdokumentides ja/või tellimuses määratlemata omaduste osas peab töö olema vähemalt keskmise kvaliteediga ja vastavama sarnastele töödele tavaliselt esitatavatele nõuetele. </w:t>
      </w:r>
      <w:r w:rsidRPr="00EA4336">
        <w:rPr>
          <w:rFonts w:ascii="Times New Roman" w:hAnsi="Times New Roman" w:cs="Times New Roman"/>
          <w:sz w:val="24"/>
          <w:szCs w:val="24"/>
        </w:rPr>
        <w:t>Töövõtja peab teenuse osutamise käigus tegema kõik tööd ja toimingud, mis ei ole hanke alusdokumentides sätestatud, kuid mis oma olemuselt kuuluvad teenuse osutamisega seotud tööde hulka.</w:t>
      </w:r>
    </w:p>
    <w:p w14:paraId="637C724B" w14:textId="77777777" w:rsidR="007F7072" w:rsidRPr="00EA4336" w:rsidRDefault="007F7072"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EA4336">
        <w:rPr>
          <w:rFonts w:ascii="Times New Roman" w:hAnsi="Times New Roman" w:cs="Times New Roman"/>
          <w:snapToGrid w:val="0"/>
          <w:sz w:val="24"/>
          <w:szCs w:val="24"/>
        </w:rPr>
        <w:t xml:space="preserve">Töövõtja peab tegema töö vastavalt oma erialastele teadmistele, oskustele ja võimetele, kasutades lepingus sätestatud töö tegemisel tööjõudu, kelle koolitus, oskused ja kogemused vastavad töö ulatusele, iseloomule ja keerukusele. </w:t>
      </w:r>
    </w:p>
    <w:p w14:paraId="35279E7D" w14:textId="77777777" w:rsidR="007F7072" w:rsidRPr="00EA4336" w:rsidRDefault="007F7072"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EA4336">
        <w:rPr>
          <w:rFonts w:ascii="Times New Roman" w:hAnsi="Times New Roman" w:cs="Times New Roman"/>
          <w:sz w:val="24"/>
          <w:szCs w:val="24"/>
        </w:rPr>
        <w:t>Töövõtja kohustub teenuse osutamise tingimustest informeerima oma töötajaid või koostööpartnereid, kellele ta lepingu täitmisega seotud ülesande on pannud.</w:t>
      </w:r>
    </w:p>
    <w:p w14:paraId="00F074A3" w14:textId="77777777" w:rsidR="007F7072" w:rsidRPr="00EA4336" w:rsidRDefault="007F7072"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i/>
          <w:sz w:val="24"/>
          <w:szCs w:val="24"/>
        </w:rPr>
      </w:pPr>
      <w:r w:rsidRPr="00EA4336">
        <w:rPr>
          <w:rFonts w:ascii="Times New Roman" w:hAnsi="Times New Roman" w:cs="Times New Roman"/>
          <w:snapToGrid w:val="0"/>
          <w:sz w:val="24"/>
          <w:szCs w:val="24"/>
        </w:rPr>
        <w:t>Vajadusel annab tellija esindaja töövõtjale täiendavaid selgitusi ja/või informatsiooni töö teostamisega seotud küsimustes.</w:t>
      </w:r>
    </w:p>
    <w:p w14:paraId="23B73E66" w14:textId="77777777" w:rsidR="007F7072" w:rsidRPr="00EA4336" w:rsidRDefault="007F7072"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napToGrid w:val="0"/>
          <w:sz w:val="24"/>
          <w:szCs w:val="24"/>
        </w:rPr>
        <w:t>Pooled on kohustatud teavitama teist poolt viivitamatult asjaoludest, mis takistavad või võivad takistada kohustuse nõuetekohast ja õigeaegset täitmist.</w:t>
      </w:r>
    </w:p>
    <w:p w14:paraId="47E196D6" w14:textId="6274A7CC" w:rsidR="007F7072" w:rsidRPr="00EA4336" w:rsidRDefault="007F7072" w:rsidP="007F7072">
      <w:pPr>
        <w:pStyle w:val="Loendilik"/>
        <w:numPr>
          <w:ilvl w:val="2"/>
          <w:numId w:val="1"/>
        </w:numPr>
        <w:tabs>
          <w:tab w:val="left" w:pos="567"/>
        </w:tabs>
        <w:spacing w:after="0" w:line="240" w:lineRule="auto"/>
        <w:ind w:left="1004"/>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rPr>
        <w:t>Juhul kui töövõtja ei suuda lepingus sätestatud mahus ja/või aja</w:t>
      </w:r>
      <w:r w:rsidR="005A75B4" w:rsidRPr="00EA4336">
        <w:rPr>
          <w:rFonts w:ascii="Times New Roman" w:hAnsi="Times New Roman" w:cs="Times New Roman"/>
          <w:sz w:val="24"/>
          <w:szCs w:val="24"/>
        </w:rPr>
        <w:t>l</w:t>
      </w:r>
      <w:r w:rsidRPr="00EA4336">
        <w:rPr>
          <w:rFonts w:ascii="Times New Roman" w:hAnsi="Times New Roman" w:cs="Times New Roman"/>
          <w:sz w:val="24"/>
          <w:szCs w:val="24"/>
        </w:rPr>
        <w:t xml:space="preserve"> töid teostada, on töövõtja kohustatud tellijat sellest viivitamatult teavitama ning kui pooled ei suuda omavahel teises tähtajas kokku leppida, jätab tellija endale õiguse pöörduda selliste tööde teostamiseks kolmandate isikute poole. Sellisel juhul on tellijal õigus nõuda töövõtjalt tellitavate tööde eest kolmandale isikule makstud tasu ning töövõtja pakkumuses esitatud tasu vahe hüvitamist.</w:t>
      </w:r>
    </w:p>
    <w:p w14:paraId="34647589" w14:textId="7D2999FF" w:rsidR="007F7072" w:rsidRPr="00EA4336" w:rsidRDefault="007F7072"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napToGrid w:val="0"/>
          <w:sz w:val="24"/>
          <w:szCs w:val="24"/>
        </w:rPr>
        <w:t>Tellijal on õigus kontrollida töö teostamise käiku ja kvaliteeti, nõudes vajadusel töövõtjalt selle kohta informatsiooni või kirjalike või suuliste seletuste esitamist.</w:t>
      </w:r>
    </w:p>
    <w:p w14:paraId="4005BB0E" w14:textId="608245B6" w:rsidR="00C621B7" w:rsidRPr="00EA4336" w:rsidRDefault="00C621B7" w:rsidP="007F7072">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eastAsia="Times New Roman" w:hAnsi="Times New Roman" w:cs="Times New Roman"/>
          <w:color w:val="000000" w:themeColor="text1"/>
          <w:sz w:val="24"/>
          <w:szCs w:val="24"/>
        </w:rPr>
        <w:t xml:space="preserve">Kui tõlgi töös esineb sisulisi/olulisi vigu korduvalt, s.t </w:t>
      </w:r>
      <w:r w:rsidRPr="00EA4336">
        <w:rPr>
          <w:rFonts w:ascii="Times New Roman" w:eastAsia="Times New Roman" w:hAnsi="Times New Roman" w:cs="Times New Roman"/>
          <w:bCs/>
          <w:sz w:val="24"/>
          <w:szCs w:val="24"/>
        </w:rPr>
        <w:t xml:space="preserve">raamlepingu partner ei ole varasemate tellimuste alusel teostanud töid kvaliteetselt, ning puudusi tööde tähtaegsel teostamisel ja/või tööde kvaliteedis on esinenud </w:t>
      </w:r>
      <w:r w:rsidR="00785426" w:rsidRPr="00EA4336">
        <w:rPr>
          <w:rFonts w:ascii="Times New Roman" w:eastAsia="Times New Roman" w:hAnsi="Times New Roman" w:cs="Times New Roman"/>
          <w:bCs/>
          <w:sz w:val="24"/>
          <w:szCs w:val="24"/>
        </w:rPr>
        <w:t>kaks</w:t>
      </w:r>
      <w:r w:rsidRPr="00EA4336">
        <w:rPr>
          <w:rFonts w:ascii="Times New Roman" w:eastAsia="Times New Roman" w:hAnsi="Times New Roman" w:cs="Times New Roman"/>
          <w:bCs/>
          <w:sz w:val="24"/>
          <w:szCs w:val="24"/>
        </w:rPr>
        <w:t xml:space="preserve"> või enam korda kalendriaasta jooksul tõsiseid puudusi ja puudused on fikseeritud vähemalt kirjalikku taasesitamist võimaldavas vormis, </w:t>
      </w:r>
      <w:r w:rsidRPr="00EA4336">
        <w:rPr>
          <w:rFonts w:ascii="Times New Roman" w:eastAsia="Times New Roman" w:hAnsi="Times New Roman" w:cs="Times New Roman"/>
          <w:color w:val="000000" w:themeColor="text1"/>
          <w:sz w:val="24"/>
          <w:szCs w:val="24"/>
        </w:rPr>
        <w:t>on tellijal õigus nõuda vastava tõlgi või toimetaja vahetust või lepingu üles öelda vastavalt punktil 1</w:t>
      </w:r>
      <w:r w:rsidR="0081192A" w:rsidRPr="00EA4336">
        <w:rPr>
          <w:rFonts w:ascii="Times New Roman" w:eastAsia="Times New Roman" w:hAnsi="Times New Roman" w:cs="Times New Roman"/>
          <w:color w:val="000000" w:themeColor="text1"/>
          <w:sz w:val="24"/>
          <w:szCs w:val="24"/>
        </w:rPr>
        <w:t>1</w:t>
      </w:r>
      <w:r w:rsidRPr="00EA4336">
        <w:rPr>
          <w:rFonts w:ascii="Times New Roman" w:eastAsia="Times New Roman" w:hAnsi="Times New Roman" w:cs="Times New Roman"/>
          <w:color w:val="000000" w:themeColor="text1"/>
          <w:sz w:val="24"/>
          <w:szCs w:val="24"/>
        </w:rPr>
        <w:t>.5.</w:t>
      </w:r>
    </w:p>
    <w:p w14:paraId="361E0F27" w14:textId="77777777" w:rsidR="007F7072" w:rsidRPr="00EA4336" w:rsidRDefault="007F7072" w:rsidP="007F7072">
      <w:pPr>
        <w:tabs>
          <w:tab w:val="left" w:pos="567"/>
        </w:tabs>
        <w:spacing w:after="0" w:line="240" w:lineRule="auto"/>
        <w:jc w:val="both"/>
        <w:outlineLvl w:val="2"/>
        <w:rPr>
          <w:rFonts w:ascii="Times New Roman" w:hAnsi="Times New Roman" w:cs="Times New Roman"/>
          <w:i/>
          <w:iCs/>
          <w:sz w:val="24"/>
          <w:szCs w:val="24"/>
        </w:rPr>
      </w:pPr>
    </w:p>
    <w:p w14:paraId="3117CA83" w14:textId="77777777" w:rsidR="006174FB" w:rsidRPr="00EA4336" w:rsidRDefault="006174FB" w:rsidP="006174FB">
      <w:pPr>
        <w:pStyle w:val="Loendilik"/>
        <w:numPr>
          <w:ilvl w:val="0"/>
          <w:numId w:val="1"/>
        </w:numPr>
        <w:tabs>
          <w:tab w:val="left" w:pos="567"/>
        </w:tabs>
        <w:spacing w:after="0" w:line="240" w:lineRule="auto"/>
        <w:contextualSpacing w:val="0"/>
        <w:jc w:val="both"/>
        <w:outlineLvl w:val="2"/>
        <w:rPr>
          <w:rFonts w:ascii="Times New Roman" w:hAnsi="Times New Roman" w:cs="Times New Roman"/>
          <w:b/>
          <w:sz w:val="24"/>
          <w:szCs w:val="24"/>
        </w:rPr>
      </w:pPr>
      <w:r w:rsidRPr="00EA4336">
        <w:rPr>
          <w:rFonts w:ascii="Times New Roman" w:hAnsi="Times New Roman" w:cs="Times New Roman"/>
          <w:b/>
          <w:sz w:val="24"/>
          <w:szCs w:val="24"/>
        </w:rPr>
        <w:t>Üleandmine</w:t>
      </w:r>
    </w:p>
    <w:p w14:paraId="78C0CAC5" w14:textId="2D402ABB" w:rsidR="006174FB" w:rsidRPr="00EA4336" w:rsidRDefault="006174FB" w:rsidP="006174FB">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EA4336">
        <w:rPr>
          <w:rFonts w:ascii="Times New Roman" w:hAnsi="Times New Roman" w:cs="Times New Roman"/>
          <w:sz w:val="24"/>
          <w:szCs w:val="24"/>
          <w:shd w:val="clear" w:color="auto" w:fill="FFFFFF"/>
        </w:rPr>
        <w:t>Töö üleandmine toimub üleandmise-vastuvõtmise aktiga</w:t>
      </w:r>
      <w:r w:rsidR="00EC4305" w:rsidRPr="00EA4336">
        <w:rPr>
          <w:rFonts w:ascii="Times New Roman" w:hAnsi="Times New Roman" w:cs="Times New Roman"/>
          <w:sz w:val="24"/>
          <w:szCs w:val="24"/>
          <w:shd w:val="clear" w:color="auto" w:fill="FFFFFF"/>
        </w:rPr>
        <w:t>, aruandega</w:t>
      </w:r>
      <w:r w:rsidR="008F46A8" w:rsidRPr="00EA4336">
        <w:rPr>
          <w:rFonts w:ascii="Times New Roman" w:hAnsi="Times New Roman" w:cs="Times New Roman"/>
          <w:sz w:val="24"/>
          <w:szCs w:val="24"/>
          <w:shd w:val="clear" w:color="auto" w:fill="FFFFFF"/>
        </w:rPr>
        <w:t xml:space="preserve"> või muus kirjalikku taasesitamist võimaldavas vormis</w:t>
      </w:r>
      <w:r w:rsidRPr="00EA4336">
        <w:rPr>
          <w:rFonts w:ascii="Times New Roman" w:hAnsi="Times New Roman" w:cs="Times New Roman"/>
          <w:sz w:val="24"/>
          <w:szCs w:val="24"/>
          <w:shd w:val="clear" w:color="auto" w:fill="FFFFFF"/>
        </w:rPr>
        <w:t>. Akt</w:t>
      </w:r>
      <w:r w:rsidR="00EC4305" w:rsidRPr="00EA4336">
        <w:rPr>
          <w:rFonts w:ascii="Times New Roman" w:hAnsi="Times New Roman" w:cs="Times New Roman"/>
          <w:sz w:val="24"/>
          <w:szCs w:val="24"/>
          <w:shd w:val="clear" w:color="auto" w:fill="FFFFFF"/>
        </w:rPr>
        <w:t>, aruanne</w:t>
      </w:r>
      <w:r w:rsidRPr="00EA4336">
        <w:rPr>
          <w:rFonts w:ascii="Times New Roman" w:hAnsi="Times New Roman" w:cs="Times New Roman"/>
          <w:sz w:val="24"/>
          <w:szCs w:val="24"/>
          <w:shd w:val="clear" w:color="auto" w:fill="FFFFFF"/>
        </w:rPr>
        <w:t xml:space="preserve"> </w:t>
      </w:r>
      <w:r w:rsidR="008F46A8" w:rsidRPr="00EA4336">
        <w:rPr>
          <w:rFonts w:ascii="Times New Roman" w:hAnsi="Times New Roman" w:cs="Times New Roman"/>
          <w:sz w:val="24"/>
          <w:szCs w:val="24"/>
          <w:shd w:val="clear" w:color="auto" w:fill="FFFFFF"/>
        </w:rPr>
        <w:t xml:space="preserve">või kinnitus tööde üleandmise-vastuvõtmise kohta </w:t>
      </w:r>
      <w:r w:rsidRPr="00EA4336">
        <w:rPr>
          <w:rFonts w:ascii="Times New Roman" w:hAnsi="Times New Roman" w:cs="Times New Roman"/>
          <w:sz w:val="24"/>
          <w:szCs w:val="24"/>
          <w:shd w:val="clear" w:color="auto" w:fill="FFFFFF"/>
        </w:rPr>
        <w:t>on aluseks tasu maksmisel.</w:t>
      </w:r>
    </w:p>
    <w:p w14:paraId="1CF097A3" w14:textId="77777777" w:rsidR="007F7072" w:rsidRPr="00EA4336" w:rsidRDefault="007F7072" w:rsidP="007F7072">
      <w:pPr>
        <w:autoSpaceDE w:val="0"/>
        <w:autoSpaceDN w:val="0"/>
        <w:spacing w:after="0" w:line="240" w:lineRule="auto"/>
        <w:jc w:val="both"/>
        <w:rPr>
          <w:rFonts w:ascii="Times New Roman" w:eastAsia="Times New Roman" w:hAnsi="Times New Roman" w:cs="Times New Roman"/>
          <w:sz w:val="24"/>
          <w:szCs w:val="24"/>
        </w:rPr>
      </w:pPr>
    </w:p>
    <w:p w14:paraId="0F1400E2" w14:textId="77777777" w:rsidR="006174FB" w:rsidRPr="00EA4336" w:rsidRDefault="006174FB" w:rsidP="006174FB">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EA4336">
        <w:rPr>
          <w:rFonts w:ascii="Times New Roman" w:eastAsia="Times New Roman" w:hAnsi="Times New Roman" w:cs="Times New Roman"/>
          <w:b/>
          <w:sz w:val="24"/>
          <w:szCs w:val="24"/>
          <w:lang w:eastAsia="et-EE"/>
        </w:rPr>
        <w:t>Lepingu hind ja tasumise tingimused</w:t>
      </w:r>
    </w:p>
    <w:p w14:paraId="38414577" w14:textId="01489F38" w:rsidR="00EC4305" w:rsidRPr="00EA4336" w:rsidRDefault="006174FB" w:rsidP="00EC4305">
      <w:pPr>
        <w:pStyle w:val="Default"/>
        <w:numPr>
          <w:ilvl w:val="1"/>
          <w:numId w:val="1"/>
        </w:numPr>
        <w:jc w:val="both"/>
        <w:rPr>
          <w:rFonts w:ascii="Times New Roman" w:hAnsi="Times New Roman" w:cs="Times New Roman"/>
        </w:rPr>
      </w:pPr>
      <w:r w:rsidRPr="00EA4336">
        <w:rPr>
          <w:rFonts w:ascii="Times New Roman" w:hAnsi="Times New Roman" w:cs="Times New Roman"/>
        </w:rPr>
        <w:t xml:space="preserve">Tellija tasub töövõtjale tehtud töö ja osutatud teenuste eest vastavalt pakkumuses fikseeritud hindadele. </w:t>
      </w:r>
      <w:bookmarkStart w:id="3" w:name="_Hlk115277021"/>
      <w:r w:rsidR="00EC4305" w:rsidRPr="00EA4336">
        <w:rPr>
          <w:rFonts w:ascii="Times New Roman" w:hAnsi="Times New Roman" w:cs="Times New Roman"/>
        </w:rPr>
        <w:t>Tasu arvutatakse 2 komakohalise täpsusega 30 minuti täpsusega.</w:t>
      </w:r>
    </w:p>
    <w:bookmarkEnd w:id="3"/>
    <w:p w14:paraId="494A7D75" w14:textId="285CCF77" w:rsidR="003C3E9B" w:rsidRPr="00EA4336" w:rsidRDefault="003C3E9B" w:rsidP="00EC4305">
      <w:pPr>
        <w:pStyle w:val="Loendilik"/>
        <w:numPr>
          <w:ilvl w:val="1"/>
          <w:numId w:val="1"/>
        </w:numPr>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shd w:val="clear" w:color="auto" w:fill="FFFFFF"/>
        </w:rPr>
        <w:lastRenderedPageBreak/>
        <w:t>Pakkumuses fikseeritud hindu ei ole lubatud tõsta. Hinna alandamine on lubatud.</w:t>
      </w:r>
    </w:p>
    <w:p w14:paraId="5CAC3B9B" w14:textId="5260B055" w:rsidR="00B26E76" w:rsidRPr="00EA4336" w:rsidRDefault="00B26E76" w:rsidP="00785CD8">
      <w:pPr>
        <w:pStyle w:val="Loendilik"/>
        <w:numPr>
          <w:ilvl w:val="1"/>
          <w:numId w:val="1"/>
        </w:numPr>
        <w:spacing w:after="0"/>
        <w:ind w:left="357" w:hanging="357"/>
        <w:rPr>
          <w:rFonts w:ascii="Times New Roman" w:hAnsi="Times New Roman" w:cs="Times New Roman"/>
          <w:sz w:val="24"/>
          <w:szCs w:val="24"/>
        </w:rPr>
      </w:pPr>
      <w:r w:rsidRPr="00EA4336">
        <w:rPr>
          <w:rFonts w:ascii="Times New Roman" w:hAnsi="Times New Roman" w:cs="Times New Roman"/>
          <w:sz w:val="24"/>
          <w:szCs w:val="24"/>
        </w:rPr>
        <w:t xml:space="preserve">Lepinguga tellitakse lepinguperioodil teenuseid orienteeruvalt ___ </w:t>
      </w:r>
      <w:r w:rsidRPr="00EA4336">
        <w:rPr>
          <w:rStyle w:val="Allmrkuseviide"/>
          <w:rFonts w:ascii="Times New Roman" w:hAnsi="Times New Roman" w:cs="Times New Roman"/>
          <w:sz w:val="24"/>
          <w:szCs w:val="24"/>
        </w:rPr>
        <w:footnoteReference w:id="1"/>
      </w:r>
      <w:r w:rsidR="003104DA" w:rsidRPr="00EA4336">
        <w:rPr>
          <w:rFonts w:ascii="Times New Roman" w:hAnsi="Times New Roman" w:cs="Times New Roman"/>
          <w:sz w:val="24"/>
          <w:szCs w:val="24"/>
        </w:rPr>
        <w:t xml:space="preserve"> </w:t>
      </w:r>
      <w:r w:rsidRPr="00EA4336">
        <w:rPr>
          <w:rFonts w:ascii="Times New Roman" w:hAnsi="Times New Roman" w:cs="Times New Roman"/>
          <w:sz w:val="24"/>
          <w:szCs w:val="24"/>
        </w:rPr>
        <w:t xml:space="preserve">euro ulatuses. </w:t>
      </w:r>
    </w:p>
    <w:p w14:paraId="5F1C907C" w14:textId="515CED50" w:rsidR="006174FB" w:rsidRPr="00EA4336" w:rsidRDefault="006174FB" w:rsidP="00785CD8">
      <w:pPr>
        <w:pStyle w:val="Kehatekst"/>
        <w:numPr>
          <w:ilvl w:val="1"/>
          <w:numId w:val="1"/>
        </w:numPr>
        <w:ind w:left="357" w:hanging="357"/>
        <w:outlineLvl w:val="2"/>
        <w:rPr>
          <w:szCs w:val="24"/>
          <w:lang w:val="et-EE"/>
        </w:rPr>
      </w:pPr>
      <w:r w:rsidRPr="00EA4336">
        <w:rPr>
          <w:szCs w:val="24"/>
          <w:lang w:val="et-EE" w:eastAsia="et-EE"/>
        </w:rPr>
        <w:t xml:space="preserve">Tellimuse maksumus on tõlketeenuse osutamise aja ja tunnihinna korrutis. </w:t>
      </w:r>
    </w:p>
    <w:p w14:paraId="65DFD6C9" w14:textId="02FA6A58" w:rsidR="006174FB" w:rsidRPr="00EA4336" w:rsidRDefault="006174FB" w:rsidP="00785CD8">
      <w:pPr>
        <w:pStyle w:val="Kehatekst"/>
        <w:numPr>
          <w:ilvl w:val="1"/>
          <w:numId w:val="1"/>
        </w:numPr>
        <w:ind w:left="357" w:hanging="357"/>
        <w:outlineLvl w:val="2"/>
        <w:rPr>
          <w:szCs w:val="24"/>
          <w:lang w:val="et-EE"/>
        </w:rPr>
      </w:pPr>
      <w:r w:rsidRPr="00EA4336">
        <w:rPr>
          <w:szCs w:val="24"/>
          <w:lang w:val="et-EE"/>
        </w:rPr>
        <w:t xml:space="preserve">Lepingus sätestatud hind sisaldab kõiki kulusid, mis töövõtja on teinud töö teostamiseks, </w:t>
      </w:r>
      <w:bookmarkStart w:id="4" w:name="_Hlk115277287"/>
      <w:r w:rsidRPr="00EA4336">
        <w:rPr>
          <w:szCs w:val="24"/>
          <w:lang w:val="et-EE"/>
        </w:rPr>
        <w:t>sh tasu lepingus sätestatud autoriõiguste eest</w:t>
      </w:r>
      <w:r w:rsidR="00941C9A" w:rsidRPr="00EA4336">
        <w:rPr>
          <w:szCs w:val="24"/>
          <w:lang w:val="et-EE"/>
        </w:rPr>
        <w:t xml:space="preserve"> ja </w:t>
      </w:r>
      <w:r w:rsidR="00941C9A" w:rsidRPr="00EA4336">
        <w:rPr>
          <w:lang w:val="et-EE"/>
        </w:rPr>
        <w:t>transpordi maksumust tellija tavapärasesse asukohta</w:t>
      </w:r>
      <w:r w:rsidR="00EC4305" w:rsidRPr="00EA4336">
        <w:rPr>
          <w:lang w:val="et-EE"/>
        </w:rPr>
        <w:t xml:space="preserve"> ja/või </w:t>
      </w:r>
      <w:r w:rsidR="00EC4305" w:rsidRPr="00EA4336">
        <w:rPr>
          <w:szCs w:val="24"/>
          <w:lang w:val="et-EE"/>
        </w:rPr>
        <w:t>tõlkija tavapärases tegevuspiirkonnas</w:t>
      </w:r>
      <w:r w:rsidRPr="00EA4336">
        <w:rPr>
          <w:szCs w:val="24"/>
          <w:lang w:val="et-EE"/>
        </w:rPr>
        <w:t>.</w:t>
      </w:r>
    </w:p>
    <w:bookmarkEnd w:id="4"/>
    <w:p w14:paraId="17D418FA" w14:textId="313545C8" w:rsidR="005A5281" w:rsidRPr="00EA4336" w:rsidRDefault="006174FB" w:rsidP="005D1EE0">
      <w:pPr>
        <w:pStyle w:val="Kehatekst"/>
        <w:numPr>
          <w:ilvl w:val="1"/>
          <w:numId w:val="1"/>
        </w:numPr>
        <w:outlineLvl w:val="2"/>
        <w:rPr>
          <w:szCs w:val="24"/>
          <w:lang w:val="et-EE"/>
        </w:rPr>
      </w:pPr>
      <w:r w:rsidRPr="00EA4336">
        <w:rPr>
          <w:szCs w:val="24"/>
          <w:lang w:val="et-EE"/>
        </w:rPr>
        <w:t>Tellija tasub tööde eest pärast üleandmise-vastuvõtmise akti allkirjastamist</w:t>
      </w:r>
      <w:r w:rsidR="00F06C20" w:rsidRPr="00EA4336">
        <w:rPr>
          <w:szCs w:val="24"/>
          <w:lang w:val="et-EE"/>
        </w:rPr>
        <w:t xml:space="preserve"> või </w:t>
      </w:r>
      <w:r w:rsidR="00EC4305" w:rsidRPr="00EA4336">
        <w:rPr>
          <w:szCs w:val="24"/>
          <w:lang w:val="et-EE"/>
        </w:rPr>
        <w:t xml:space="preserve">aruande või </w:t>
      </w:r>
      <w:r w:rsidR="00F06C20" w:rsidRPr="00EA4336">
        <w:rPr>
          <w:szCs w:val="24"/>
          <w:lang w:val="et-EE"/>
        </w:rPr>
        <w:t>vastuvõtmise kinnituse esitamist</w:t>
      </w:r>
      <w:r w:rsidRPr="00EA4336">
        <w:rPr>
          <w:szCs w:val="24"/>
          <w:lang w:val="et-EE"/>
        </w:rPr>
        <w:t xml:space="preserve"> ja selle alusel esitatud arve saamist. </w:t>
      </w:r>
      <w:r w:rsidR="0080103A" w:rsidRPr="00EA4336">
        <w:rPr>
          <w:szCs w:val="24"/>
          <w:lang w:val="et-EE"/>
        </w:rPr>
        <w:t>Arvel peab olema minimaalselt välja toodud tellija, tõlke liik, tõlgitud keel ja tõlkimise suund, tõlke maht, piirkond.</w:t>
      </w:r>
      <w:r w:rsidR="005D1EE0" w:rsidRPr="00EA4336">
        <w:rPr>
          <w:szCs w:val="24"/>
          <w:lang w:val="et-EE"/>
        </w:rPr>
        <w:t xml:space="preserve"> </w:t>
      </w:r>
    </w:p>
    <w:p w14:paraId="6796C8CC" w14:textId="3C25A168" w:rsidR="0080103A" w:rsidRPr="00EA4336" w:rsidRDefault="005D1EE0" w:rsidP="00491FDB">
      <w:pPr>
        <w:pStyle w:val="Kehatekst"/>
        <w:numPr>
          <w:ilvl w:val="1"/>
          <w:numId w:val="1"/>
        </w:numPr>
        <w:outlineLvl w:val="2"/>
        <w:rPr>
          <w:i/>
          <w:iCs/>
          <w:szCs w:val="24"/>
          <w:lang w:val="et-EE"/>
        </w:rPr>
      </w:pPr>
      <w:r w:rsidRPr="00EA4336">
        <w:rPr>
          <w:i/>
          <w:iCs/>
          <w:szCs w:val="24"/>
          <w:lang w:val="et-EE"/>
        </w:rPr>
        <w:t>Tellija tasub teenuste eest pärast aruande</w:t>
      </w:r>
      <w:r w:rsidR="00170626" w:rsidRPr="00EA4336">
        <w:rPr>
          <w:i/>
          <w:iCs/>
          <w:szCs w:val="24"/>
          <w:lang w:val="et-EE"/>
        </w:rPr>
        <w:t>/</w:t>
      </w:r>
      <w:r w:rsidRPr="00EA4336">
        <w:rPr>
          <w:i/>
          <w:iCs/>
          <w:szCs w:val="24"/>
          <w:lang w:val="et-EE"/>
        </w:rPr>
        <w:t>üleandmise-vastuvõtmise akti saamist/kinnit</w:t>
      </w:r>
      <w:r w:rsidR="00EC4305" w:rsidRPr="00EA4336">
        <w:rPr>
          <w:i/>
          <w:iCs/>
          <w:szCs w:val="24"/>
          <w:lang w:val="et-EE"/>
        </w:rPr>
        <w:t>use</w:t>
      </w:r>
      <w:r w:rsidRPr="00EA4336">
        <w:rPr>
          <w:i/>
          <w:iCs/>
          <w:szCs w:val="24"/>
          <w:lang w:val="et-EE"/>
        </w:rPr>
        <w:t xml:space="preserve"> ja selle alusel esitatud arve saamist üks kord kuus</w:t>
      </w:r>
      <w:r w:rsidR="005A5281" w:rsidRPr="00EA4336">
        <w:rPr>
          <w:i/>
          <w:iCs/>
          <w:szCs w:val="24"/>
          <w:lang w:val="et-EE"/>
        </w:rPr>
        <w:t xml:space="preserve">. Aruandel/ üleandmise-vastuvõtmise aktil peab olema välja toodud  </w:t>
      </w:r>
      <w:r w:rsidR="00EC4305" w:rsidRPr="00EA4336">
        <w:rPr>
          <w:i/>
          <w:iCs/>
          <w:szCs w:val="24"/>
          <w:lang w:val="et-EE"/>
        </w:rPr>
        <w:t>tellija</w:t>
      </w:r>
      <w:r w:rsidR="005A5281" w:rsidRPr="00EA4336">
        <w:rPr>
          <w:i/>
          <w:iCs/>
          <w:szCs w:val="24"/>
          <w:lang w:val="et-EE"/>
        </w:rPr>
        <w:t>,  töötaja nimi kes tõlke tellis,  tõlke maht ja maksumus. Aruanne esitatakse töödeldava failina (nt .</w:t>
      </w:r>
      <w:proofErr w:type="spellStart"/>
      <w:r w:rsidR="005A5281" w:rsidRPr="00EA4336">
        <w:rPr>
          <w:i/>
          <w:iCs/>
          <w:szCs w:val="24"/>
          <w:lang w:val="et-EE"/>
        </w:rPr>
        <w:t>xls</w:t>
      </w:r>
      <w:proofErr w:type="spellEnd"/>
      <w:r w:rsidR="005A5281" w:rsidRPr="00EA4336">
        <w:rPr>
          <w:i/>
          <w:iCs/>
          <w:szCs w:val="24"/>
          <w:lang w:val="et-EE"/>
        </w:rPr>
        <w:t xml:space="preserve">) </w:t>
      </w:r>
      <w:r w:rsidRPr="00EA4336">
        <w:rPr>
          <w:i/>
          <w:iCs/>
          <w:szCs w:val="24"/>
          <w:lang w:val="et-EE"/>
        </w:rPr>
        <w:t>(Sotsiaalkindlustusamet).</w:t>
      </w:r>
    </w:p>
    <w:p w14:paraId="0CDA4B5E" w14:textId="77777777" w:rsidR="00785CD8" w:rsidRPr="00EA4336" w:rsidRDefault="00785CD8" w:rsidP="00785CD8">
      <w:pPr>
        <w:pStyle w:val="Kehatekst"/>
        <w:numPr>
          <w:ilvl w:val="1"/>
          <w:numId w:val="1"/>
        </w:numPr>
        <w:ind w:left="357" w:hanging="357"/>
        <w:outlineLvl w:val="2"/>
        <w:rPr>
          <w:szCs w:val="24"/>
          <w:lang w:val="et-EE"/>
        </w:rPr>
      </w:pPr>
      <w:bookmarkStart w:id="5" w:name="_Hlk178784345"/>
      <w:r w:rsidRPr="00EA4336">
        <w:rPr>
          <w:szCs w:val="24"/>
          <w:lang w:val="et-EE"/>
        </w:rPr>
        <w:t>Töövõtja esitab tellijale arve e-arvena. Arvele tuleb märkida riigihanke</w:t>
      </w:r>
      <w:r w:rsidRPr="00EA4336">
        <w:rPr>
          <w:color w:val="5B9BD5" w:themeColor="accent1"/>
          <w:szCs w:val="24"/>
          <w:lang w:val="et-EE"/>
        </w:rPr>
        <w:t xml:space="preserve"> </w:t>
      </w:r>
      <w:r w:rsidRPr="00EA4336">
        <w:rPr>
          <w:szCs w:val="24"/>
          <w:lang w:val="et-EE"/>
        </w:rPr>
        <w:t>viitenumber ___, 15-kohaline lepinguosa viitenumber (leitav riigihangete registrist lepingu juurest) ja tellija ja raamlepingu partneri kontaktisikute andmed.</w:t>
      </w:r>
    </w:p>
    <w:bookmarkEnd w:id="5"/>
    <w:p w14:paraId="7E7EB2B1" w14:textId="140B1A5B" w:rsidR="006174FB" w:rsidRPr="00EA4336" w:rsidRDefault="006174FB" w:rsidP="006174FB">
      <w:pPr>
        <w:pStyle w:val="Kehatekst"/>
        <w:numPr>
          <w:ilvl w:val="1"/>
          <w:numId w:val="1"/>
        </w:numPr>
        <w:tabs>
          <w:tab w:val="left" w:pos="567"/>
        </w:tabs>
        <w:outlineLvl w:val="2"/>
        <w:rPr>
          <w:szCs w:val="24"/>
          <w:lang w:val="et-EE"/>
        </w:rPr>
      </w:pPr>
      <w:r w:rsidRPr="00EA4336">
        <w:rPr>
          <w:szCs w:val="24"/>
          <w:lang w:val="et-EE"/>
        </w:rPr>
        <w:t xml:space="preserve">Arve maksetähtaeg peab olema vähemalt </w:t>
      </w:r>
      <w:r w:rsidR="007E4A5D" w:rsidRPr="00EA4336">
        <w:rPr>
          <w:i/>
          <w:iCs/>
          <w:szCs w:val="24"/>
          <w:lang w:val="et-EE"/>
        </w:rPr>
        <w:t>…….</w:t>
      </w:r>
      <w:r w:rsidR="00DA3B91" w:rsidRPr="00EA4336">
        <w:rPr>
          <w:rStyle w:val="Allmrkuseviide"/>
          <w:i/>
          <w:iCs/>
          <w:szCs w:val="24"/>
          <w:lang w:val="et-EE"/>
        </w:rPr>
        <w:footnoteReference w:id="2"/>
      </w:r>
      <w:r w:rsidRPr="00EA4336">
        <w:rPr>
          <w:szCs w:val="24"/>
          <w:lang w:val="et-EE"/>
        </w:rPr>
        <w:t xml:space="preserve"> tööpäeva arve esitamisest.</w:t>
      </w:r>
    </w:p>
    <w:p w14:paraId="17698368" w14:textId="77777777" w:rsidR="006F2D4E" w:rsidRPr="00EA4336" w:rsidRDefault="006F2D4E" w:rsidP="006F2D4E">
      <w:pPr>
        <w:pStyle w:val="Loendilik"/>
        <w:autoSpaceDE w:val="0"/>
        <w:autoSpaceDN w:val="0"/>
        <w:spacing w:after="0" w:line="240" w:lineRule="auto"/>
        <w:ind w:left="360"/>
        <w:jc w:val="both"/>
        <w:rPr>
          <w:rFonts w:ascii="Times New Roman" w:eastAsia="Times New Roman" w:hAnsi="Times New Roman" w:cs="Times New Roman"/>
          <w:sz w:val="24"/>
          <w:szCs w:val="24"/>
        </w:rPr>
      </w:pPr>
    </w:p>
    <w:p w14:paraId="7ABE45CF" w14:textId="77777777" w:rsidR="006174FB" w:rsidRPr="00EA4336" w:rsidRDefault="006174FB" w:rsidP="006174FB">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EA4336">
        <w:rPr>
          <w:rFonts w:ascii="Times New Roman" w:eastAsia="Times New Roman" w:hAnsi="Times New Roman" w:cs="Times New Roman"/>
          <w:b/>
          <w:sz w:val="24"/>
          <w:szCs w:val="24"/>
          <w:lang w:eastAsia="et-EE"/>
        </w:rPr>
        <w:t>Poolte vastutus ja vääramatu jõud</w:t>
      </w:r>
    </w:p>
    <w:p w14:paraId="70891606" w14:textId="77777777" w:rsidR="006174FB" w:rsidRPr="00EA4336" w:rsidRDefault="006174FB" w:rsidP="006174FB">
      <w:pPr>
        <w:numPr>
          <w:ilvl w:val="1"/>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EA4336">
        <w:rPr>
          <w:rFonts w:ascii="Times New Roman" w:hAnsi="Times New Roman" w:cs="Times New Roman"/>
          <w:sz w:val="24"/>
          <w:szCs w:val="24"/>
        </w:rPr>
        <w:t xml:space="preserve">Lepingust tulenevate kohustuste täitmata jätmise või mittekohase täitmisega teisele poolele tekitatud otsese varalise kahju eest kannavad pooled täielikku vastutust selle kahju ulatuses. </w:t>
      </w:r>
      <w:r w:rsidRPr="00EA4336">
        <w:rPr>
          <w:rFonts w:ascii="Times New Roman" w:hAnsi="Times New Roman" w:cs="Times New Roman"/>
          <w:iCs/>
          <w:sz w:val="24"/>
          <w:szCs w:val="24"/>
        </w:rPr>
        <w:t>Poole koguvastutus on piiratud lepingu hinnaga, välja arvatud juhul, kui lepingurikkumine oli tahtlik.</w:t>
      </w:r>
    </w:p>
    <w:p w14:paraId="561EDFE3" w14:textId="4E7C5DB0" w:rsidR="006174FB" w:rsidRPr="00EA4336" w:rsidRDefault="006174FB" w:rsidP="006174FB">
      <w:pPr>
        <w:pStyle w:val="Loendilik"/>
        <w:numPr>
          <w:ilvl w:val="1"/>
          <w:numId w:val="1"/>
        </w:numPr>
        <w:tabs>
          <w:tab w:val="left" w:pos="567"/>
        </w:tabs>
        <w:spacing w:after="0" w:line="240" w:lineRule="auto"/>
        <w:contextualSpacing w:val="0"/>
        <w:jc w:val="both"/>
        <w:rPr>
          <w:rFonts w:ascii="Times New Roman" w:hAnsi="Times New Roman" w:cs="Times New Roman"/>
          <w:b/>
          <w:sz w:val="24"/>
          <w:szCs w:val="24"/>
        </w:rPr>
      </w:pPr>
      <w:r w:rsidRPr="00EA4336">
        <w:rPr>
          <w:rFonts w:ascii="Times New Roman" w:hAnsi="Times New Roman" w:cs="Times New Roman"/>
          <w:sz w:val="24"/>
          <w:szCs w:val="24"/>
        </w:rPr>
        <w:t>Töövõtja vastutab igasuguse lepingurikkumise eest, eelkõige kui töövõtja ei ole lepingut täitnud, töö ei ole tähtaegselt teostatud või kui töö ei vasta lepingus sätestatud nõuetele vms. Kui sama rikkumise eest on võimalik nõuda leppetrahvi mitme sätte alusel või sama rikkumise eest on võimalik kohaldada erinevaid õiguskaitsevahendeid, valib õiguskaitsevahendi tellija. Leppetrahvi nõudmine ei mõjuta õigust nõuda täiendavalt ka kohustuste täitmist ja kahju hüvitamist.</w:t>
      </w:r>
      <w:r w:rsidR="00A52590" w:rsidRPr="00EA4336">
        <w:rPr>
          <w:rFonts w:ascii="Times New Roman" w:hAnsi="Times New Roman" w:cs="Times New Roman"/>
          <w:sz w:val="24"/>
          <w:szCs w:val="24"/>
        </w:rPr>
        <w:t xml:space="preserve"> Õiguskaitsevahendite kohaldamine ja leppetrahvi nõudmine ning selle ulatus oleneb rikkumise iseloomust ja muudest lepingulist suhet mõjutavatest teguritest. Õiguskaitsevahendite kohaldamisel ja leppetrahvi nõude esitamisel järgib tellija võlaõigusseaduse VÕS sätestatud põhimõtteid ja regulatsiooni.</w:t>
      </w:r>
    </w:p>
    <w:p w14:paraId="797FDD1B" w14:textId="072F15C8" w:rsidR="006174FB" w:rsidRPr="00EA4336" w:rsidRDefault="006174FB" w:rsidP="006174FB">
      <w:pPr>
        <w:numPr>
          <w:ilvl w:val="1"/>
          <w:numId w:val="1"/>
        </w:numPr>
        <w:spacing w:after="0" w:line="240" w:lineRule="auto"/>
        <w:contextualSpacing/>
        <w:jc w:val="both"/>
        <w:outlineLvl w:val="2"/>
        <w:rPr>
          <w:rFonts w:ascii="Times New Roman" w:hAnsi="Times New Roman" w:cs="Times New Roman"/>
          <w:b/>
          <w:sz w:val="24"/>
          <w:szCs w:val="24"/>
          <w:shd w:val="clear" w:color="auto" w:fill="FFFFFF"/>
        </w:rPr>
      </w:pPr>
      <w:r w:rsidRPr="00EA4336">
        <w:rPr>
          <w:rFonts w:ascii="Times New Roman" w:hAnsi="Times New Roman" w:cs="Times New Roman"/>
          <w:sz w:val="24"/>
          <w:szCs w:val="24"/>
          <w:shd w:val="clear" w:color="auto" w:fill="FFFFFF"/>
        </w:rPr>
        <w:t xml:space="preserve">Lisaks lepingu täitmise nõudele või täitmisnõude asemel on tellijal õigus nõuda leppetrahvi </w:t>
      </w:r>
      <w:r w:rsidR="0067493B" w:rsidRPr="00EA4336">
        <w:rPr>
          <w:rFonts w:ascii="Times New Roman" w:hAnsi="Times New Roman" w:cs="Times New Roman"/>
          <w:sz w:val="24"/>
          <w:szCs w:val="24"/>
          <w:shd w:val="clear" w:color="auto" w:fill="FFFFFF"/>
        </w:rPr>
        <w:t xml:space="preserve">kuni </w:t>
      </w:r>
      <w:r w:rsidRPr="00EA4336">
        <w:rPr>
          <w:rFonts w:ascii="Times New Roman" w:hAnsi="Times New Roman" w:cs="Times New Roman"/>
          <w:sz w:val="24"/>
          <w:szCs w:val="24"/>
          <w:shd w:val="clear" w:color="auto" w:fill="FFFFFF"/>
        </w:rPr>
        <w:t xml:space="preserve">5% tellimuse maksumusest iga rikkumise eest, kui töövõtja ei ole tööd teinud või töövõtja poolt üle antud töö ei vasta lepingutingimustele. </w:t>
      </w:r>
    </w:p>
    <w:p w14:paraId="404FC683" w14:textId="6F723B6C" w:rsidR="006174FB" w:rsidRPr="00EA4336" w:rsidRDefault="006174FB" w:rsidP="006174FB">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EA4336">
        <w:rPr>
          <w:rFonts w:ascii="Times New Roman" w:hAnsi="Times New Roman" w:cs="Times New Roman"/>
          <w:sz w:val="24"/>
          <w:szCs w:val="24"/>
        </w:rPr>
        <w:t xml:space="preserve">Kui tellija viivitab lepingus sätestatud rahaliste kohustuste täitmisega, on töövõtjal õigus nõuda tellijalt viivist </w:t>
      </w:r>
      <w:r w:rsidR="00BE32FA" w:rsidRPr="00EA4336">
        <w:rPr>
          <w:rFonts w:ascii="Times New Roman" w:hAnsi="Times New Roman" w:cs="Times New Roman"/>
          <w:sz w:val="24"/>
          <w:szCs w:val="24"/>
        </w:rPr>
        <w:t xml:space="preserve">kuni </w:t>
      </w:r>
      <w:r w:rsidRPr="00EA4336">
        <w:rPr>
          <w:rFonts w:ascii="Times New Roman" w:hAnsi="Times New Roman" w:cs="Times New Roman"/>
          <w:sz w:val="24"/>
          <w:szCs w:val="24"/>
        </w:rPr>
        <w:t xml:space="preserve">0,05% tähtaegselt tasumata summalt päevas, kuid mitte rohkem kui 5% tellimuse maksumusest. </w:t>
      </w:r>
    </w:p>
    <w:p w14:paraId="4F7F587F" w14:textId="0D2E684D" w:rsidR="006174FB" w:rsidRPr="00EA4336" w:rsidRDefault="00760188" w:rsidP="006174FB">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rPr>
        <w:t>Lepingu</w:t>
      </w:r>
      <w:r w:rsidR="00F06C20" w:rsidRPr="00EA4336">
        <w:rPr>
          <w:rFonts w:ascii="Times New Roman" w:hAnsi="Times New Roman" w:cs="Times New Roman"/>
          <w:sz w:val="24"/>
          <w:szCs w:val="24"/>
        </w:rPr>
        <w:t>s</w:t>
      </w:r>
      <w:r w:rsidR="006174FB" w:rsidRPr="00EA4336">
        <w:rPr>
          <w:rFonts w:ascii="Times New Roman" w:hAnsi="Times New Roman" w:cs="Times New Roman"/>
          <w:sz w:val="24"/>
          <w:szCs w:val="24"/>
        </w:rPr>
        <w:t xml:space="preserve"> sätestatud konfidentsiaalsuskohustuse rikkumisel </w:t>
      </w:r>
      <w:r w:rsidRPr="00EA4336">
        <w:rPr>
          <w:rFonts w:ascii="Times New Roman" w:hAnsi="Times New Roman" w:cs="Times New Roman"/>
          <w:sz w:val="24"/>
          <w:szCs w:val="24"/>
        </w:rPr>
        <w:t>töövõtja või  lepingu punktis 1</w:t>
      </w:r>
      <w:r w:rsidR="0081192A" w:rsidRPr="00EA4336">
        <w:rPr>
          <w:rFonts w:ascii="Times New Roman" w:hAnsi="Times New Roman" w:cs="Times New Roman"/>
          <w:sz w:val="24"/>
          <w:szCs w:val="24"/>
        </w:rPr>
        <w:t>0</w:t>
      </w:r>
      <w:r w:rsidR="00416B96" w:rsidRPr="00EA4336">
        <w:rPr>
          <w:rFonts w:ascii="Times New Roman" w:hAnsi="Times New Roman" w:cs="Times New Roman"/>
          <w:sz w:val="24"/>
          <w:szCs w:val="24"/>
        </w:rPr>
        <w:t>.4</w:t>
      </w:r>
      <w:r w:rsidR="006174FB" w:rsidRPr="00EA4336">
        <w:rPr>
          <w:rFonts w:ascii="Times New Roman" w:hAnsi="Times New Roman" w:cs="Times New Roman"/>
          <w:sz w:val="24"/>
          <w:szCs w:val="24"/>
        </w:rPr>
        <w:t>. nimetatud isikute poolt on tellijal õigus nõuda töövõtjalt leppetrahvi kuni 10 000 eurot ja/või leping erakorraliselt ühepoolselt üles öelda.</w:t>
      </w:r>
    </w:p>
    <w:p w14:paraId="6372CFDC" w14:textId="77777777" w:rsidR="006174FB" w:rsidRPr="00EA4336" w:rsidRDefault="006174FB" w:rsidP="006174FB">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EA4336">
        <w:rPr>
          <w:rFonts w:ascii="Times New Roman" w:hAnsi="Times New Roman" w:cs="Times New Roman"/>
          <w:sz w:val="24"/>
          <w:szCs w:val="24"/>
        </w:rPr>
        <w:t>Lepingus sätestatud kohustuste mittetäitmise või mittenõuetekohase täitmise korral, kui neid saab lugeda oluliseks lepingurikkumiseks, on tellijal õigus leping erakorraliselt ühepoolselt lõpetada, teatades sellest töövõtjale kirjalikus vormis avaldusega. Lepingu rikkumist loetakse oluliseks eelkõige VÕS § 116 lg 2 ja § 647 kirjeldatud asjaoludel.</w:t>
      </w:r>
    </w:p>
    <w:p w14:paraId="469D0EF3" w14:textId="4216CC51" w:rsidR="006174FB" w:rsidRPr="00EA4336" w:rsidRDefault="006174FB" w:rsidP="006174FB">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EA4336">
        <w:rPr>
          <w:rFonts w:ascii="Times New Roman" w:hAnsi="Times New Roman" w:cs="Times New Roman"/>
          <w:sz w:val="24"/>
          <w:szCs w:val="24"/>
        </w:rPr>
        <w:lastRenderedPageBreak/>
        <w:t xml:space="preserve">Leppetrahvid ja viivised tuleb tasuda 14 päeva jooksul vastava nõude saamisest. Tellijal on õigus teenuse eest tasumisel tasaarveldada leppetrahvi summa lepingu alusel tasumisele kuuluva summaga. </w:t>
      </w:r>
    </w:p>
    <w:p w14:paraId="12536CED" w14:textId="2566FCFA" w:rsidR="006174FB" w:rsidRPr="00EA4336" w:rsidRDefault="006174FB" w:rsidP="006174FB">
      <w:pPr>
        <w:pStyle w:val="Loendilik"/>
        <w:numPr>
          <w:ilvl w:val="1"/>
          <w:numId w:val="1"/>
        </w:numPr>
        <w:tabs>
          <w:tab w:val="left" w:pos="567"/>
        </w:tabs>
        <w:spacing w:after="0" w:line="240" w:lineRule="auto"/>
        <w:contextualSpacing w:val="0"/>
        <w:jc w:val="both"/>
        <w:outlineLvl w:val="2"/>
        <w:rPr>
          <w:rFonts w:ascii="Times New Roman" w:hAnsi="Times New Roman" w:cs="Times New Roman"/>
          <w:b/>
          <w:sz w:val="24"/>
          <w:szCs w:val="24"/>
        </w:rPr>
      </w:pPr>
      <w:r w:rsidRPr="00EA4336">
        <w:rPr>
          <w:rFonts w:ascii="Times New Roman" w:hAnsi="Times New Roman" w:cs="Times New Roman"/>
          <w:sz w:val="24"/>
          <w:szCs w:val="24"/>
        </w:rPr>
        <w:t xml:space="preserve">Lepingust tulenevate kohustuste mittetäitmist või mittenõuetekohast täitmist ei loeta lepingu rikkumiseks, kui selle põhjuseks oli vääramatu jõud. Vääramatuks jõuks loevad pooled </w:t>
      </w:r>
      <w:r w:rsidR="00A52590" w:rsidRPr="00EA4336">
        <w:rPr>
          <w:rFonts w:ascii="Times New Roman" w:hAnsi="Times New Roman" w:cs="Times New Roman"/>
          <w:sz w:val="24"/>
          <w:szCs w:val="24"/>
        </w:rPr>
        <w:t xml:space="preserve">VÕS </w:t>
      </w:r>
      <w:r w:rsidRPr="00EA4336">
        <w:rPr>
          <w:rFonts w:ascii="Times New Roman" w:hAnsi="Times New Roman" w:cs="Times New Roman"/>
          <w:sz w:val="24"/>
          <w:szCs w:val="24"/>
        </w:rPr>
        <w:t>§ 103 lg 2 kirjeldatud ettenägematuid olukordi ja sündmusi, mis ei olene nende tahtest või muid sündmuseid, mida Eestis kehtiv õigus- ja kohtupraktika tunnistavad vääramatu jõuna.</w:t>
      </w:r>
    </w:p>
    <w:p w14:paraId="38FD958D" w14:textId="77777777" w:rsidR="006174FB" w:rsidRPr="00EA4336" w:rsidRDefault="006174FB" w:rsidP="006F2D4E">
      <w:pPr>
        <w:pStyle w:val="Loendilik"/>
        <w:autoSpaceDE w:val="0"/>
        <w:autoSpaceDN w:val="0"/>
        <w:spacing w:after="0" w:line="240" w:lineRule="auto"/>
        <w:ind w:left="360"/>
        <w:jc w:val="both"/>
        <w:rPr>
          <w:rFonts w:ascii="Times New Roman" w:eastAsia="Times New Roman" w:hAnsi="Times New Roman" w:cs="Times New Roman"/>
          <w:sz w:val="24"/>
          <w:szCs w:val="24"/>
        </w:rPr>
      </w:pPr>
    </w:p>
    <w:p w14:paraId="520F5BE8" w14:textId="77777777" w:rsidR="0015655B" w:rsidRPr="00EA4336" w:rsidRDefault="0015655B" w:rsidP="0015655B">
      <w:pPr>
        <w:pStyle w:val="Loendilik"/>
        <w:numPr>
          <w:ilvl w:val="0"/>
          <w:numId w:val="1"/>
        </w:numPr>
        <w:tabs>
          <w:tab w:val="left" w:pos="567"/>
        </w:tabs>
        <w:spacing w:after="0" w:line="240" w:lineRule="auto"/>
        <w:contextualSpacing w:val="0"/>
        <w:jc w:val="both"/>
        <w:outlineLvl w:val="2"/>
        <w:rPr>
          <w:rFonts w:ascii="Times New Roman" w:hAnsi="Times New Roman" w:cs="Times New Roman"/>
          <w:b/>
          <w:i/>
          <w:sz w:val="24"/>
          <w:szCs w:val="24"/>
        </w:rPr>
      </w:pPr>
      <w:r w:rsidRPr="00EA4336">
        <w:rPr>
          <w:rFonts w:ascii="Times New Roman" w:hAnsi="Times New Roman" w:cs="Times New Roman"/>
          <w:b/>
          <w:sz w:val="24"/>
          <w:szCs w:val="24"/>
        </w:rPr>
        <w:t>Autoriõigused</w:t>
      </w:r>
    </w:p>
    <w:p w14:paraId="66C90561" w14:textId="35021FDC" w:rsidR="002E22F9" w:rsidRPr="00EA4336" w:rsidRDefault="0015655B">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rPr>
        <w:t xml:space="preserve">Kui töö teostamise käigus luuakse autoriõigusega kaitstavaid teoseid, siis lähevad selliste teoste autori varalised õigused üle tellijale. Töövõtja kohustub tagama, et tal on kõik õigused eelnimetatud varaliste õiguste loovutamiseks. </w:t>
      </w:r>
      <w:r w:rsidR="002E22F9" w:rsidRPr="00EA4336">
        <w:rPr>
          <w:rFonts w:ascii="Times New Roman" w:hAnsi="Times New Roman" w:cs="Times New Roman"/>
          <w:sz w:val="24"/>
          <w:szCs w:val="24"/>
        </w:rPr>
        <w:t xml:space="preserve">Materjalide üleandmisest annab töövõtja tellijale autori isiklike õiguste (olemuselt ei ole üleantavad) osas </w:t>
      </w:r>
      <w:proofErr w:type="spellStart"/>
      <w:r w:rsidR="002E22F9" w:rsidRPr="00EA4336">
        <w:rPr>
          <w:rFonts w:ascii="Times New Roman" w:hAnsi="Times New Roman" w:cs="Times New Roman"/>
          <w:sz w:val="24"/>
          <w:szCs w:val="24"/>
        </w:rPr>
        <w:t>tagasivõtmatu</w:t>
      </w:r>
      <w:proofErr w:type="spellEnd"/>
      <w:r w:rsidR="002E22F9" w:rsidRPr="00EA4336">
        <w:rPr>
          <w:rFonts w:ascii="Times New Roman" w:hAnsi="Times New Roman" w:cs="Times New Roman"/>
          <w:sz w:val="24"/>
          <w:szCs w:val="24"/>
        </w:rPr>
        <w:t xml:space="preserve"> kogu autoriõiguste kehtivuse aja kehtiva lihtlitsentsi ja õiguse anda all-litsentse kolmandatele isikutele enda äranägemisel (edaspidi koos nimetatud litsents). </w:t>
      </w:r>
    </w:p>
    <w:p w14:paraId="5AB19F72" w14:textId="77777777" w:rsidR="002E22F9" w:rsidRPr="00EA4336" w:rsidRDefault="002E22F9" w:rsidP="002E22F9">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rPr>
        <w:t xml:space="preserve">Tellijal on pärast materjalide vastuvõtmist muuhulgas õigus omal äranägemisel otsustada materjalide kasutamisega seonduvad asjaolud, sh otsustada materjalide avaldamise viis, materjalide kasutamise algusaeg ja tingimused, teha muudatusi, täiendusi ja parandusi materjalides, nende pealkirjades või autorinime tähistuses, lisada materjalidele teiste isikute teoseid ja õigus vaidlustada materjalides, nende pealkirjades ja autorinime tähistuses tehtavaid moonutusi ning nende kohta antud kahjustavaid hinnanguid, ning nõuda materjalide kasutamise lõpetamist. </w:t>
      </w:r>
    </w:p>
    <w:p w14:paraId="22BEA91F" w14:textId="6F458FFC" w:rsidR="002E22F9" w:rsidRPr="00EA4336" w:rsidRDefault="002E22F9">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rPr>
        <w:t>Töövõtja kohustub tagama, et tal on kõik õigused eelpool nimetatud viisil varalised õigused loovutada ja isiklike õiguste osas litsents anda.</w:t>
      </w:r>
    </w:p>
    <w:p w14:paraId="4D626025" w14:textId="4F8A0A08" w:rsidR="0015655B" w:rsidRPr="00EA4336" w:rsidRDefault="0015655B" w:rsidP="0015655B">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lang w:eastAsia="et-EE"/>
        </w:rPr>
        <w:t xml:space="preserve">Töövõtja kohustub talle </w:t>
      </w:r>
      <w:r w:rsidRPr="00EA4336">
        <w:rPr>
          <w:rFonts w:ascii="Times New Roman" w:hAnsi="Times New Roman" w:cs="Times New Roman"/>
          <w:color w:val="000000"/>
          <w:sz w:val="24"/>
          <w:szCs w:val="24"/>
        </w:rPr>
        <w:t xml:space="preserve">teenuse eest maksmisele kuuluva </w:t>
      </w:r>
      <w:r w:rsidRPr="00EA4336">
        <w:rPr>
          <w:rFonts w:ascii="Times New Roman" w:hAnsi="Times New Roman" w:cs="Times New Roman"/>
          <w:sz w:val="24"/>
          <w:szCs w:val="24"/>
          <w:lang w:eastAsia="et-EE"/>
        </w:rPr>
        <w:t>tasu arvelt tasuma vajadusel kolmandatele isikutele teenuse osutamisega seotud autoritasud.</w:t>
      </w:r>
    </w:p>
    <w:p w14:paraId="2CC391DA" w14:textId="77777777" w:rsidR="005D1A56" w:rsidRPr="00EA4336" w:rsidRDefault="005D1A56" w:rsidP="005D1A56">
      <w:pPr>
        <w:pStyle w:val="Loendilik"/>
        <w:autoSpaceDE w:val="0"/>
        <w:autoSpaceDN w:val="0"/>
        <w:spacing w:after="0" w:line="240" w:lineRule="auto"/>
        <w:ind w:left="360"/>
        <w:jc w:val="both"/>
        <w:rPr>
          <w:rFonts w:ascii="Times New Roman" w:eastAsia="Times New Roman" w:hAnsi="Times New Roman" w:cs="Times New Roman"/>
          <w:sz w:val="24"/>
          <w:szCs w:val="24"/>
        </w:rPr>
      </w:pPr>
    </w:p>
    <w:p w14:paraId="3FAF29CD" w14:textId="77777777" w:rsidR="001377F5" w:rsidRPr="00EA4336" w:rsidRDefault="001377F5" w:rsidP="001377F5">
      <w:pPr>
        <w:pStyle w:val="Loendilik"/>
        <w:numPr>
          <w:ilvl w:val="0"/>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b/>
          <w:bCs/>
          <w:sz w:val="24"/>
          <w:szCs w:val="24"/>
        </w:rPr>
        <w:t xml:space="preserve">Teadete edastamine ja volitatud esindajad </w:t>
      </w:r>
    </w:p>
    <w:p w14:paraId="3DE36CF9" w14:textId="268DAF04" w:rsidR="001377F5" w:rsidRPr="00EA4336" w:rsidRDefault="001377F5" w:rsidP="001377F5">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rPr>
        <w:t xml:space="preserve">Teadete edastamine toimub üldjuhul kirjalikku taasesitamist võimaldavas vormis. Juhul kui teate edastamisel on olulised õiguslikud tagajärjed, peavad teisele poolele edastatavad teated olema edastatud kirjalikus vormis, muuhulgas näiteks poolte </w:t>
      </w:r>
      <w:r w:rsidR="00CE268C" w:rsidRPr="00EA4336">
        <w:rPr>
          <w:rFonts w:ascii="Times New Roman" w:hAnsi="Times New Roman" w:cs="Times New Roman"/>
          <w:sz w:val="24"/>
          <w:szCs w:val="24"/>
        </w:rPr>
        <w:t>raam</w:t>
      </w:r>
      <w:r w:rsidRPr="00EA4336">
        <w:rPr>
          <w:rFonts w:ascii="Times New Roman" w:hAnsi="Times New Roman" w:cs="Times New Roman"/>
          <w:sz w:val="24"/>
          <w:szCs w:val="24"/>
        </w:rPr>
        <w:t xml:space="preserve">lepingu lõpetamise avaldused, samuti poole nõue teisele poolele, mis esitatakse tulenevalt </w:t>
      </w:r>
      <w:r w:rsidR="00CE268C" w:rsidRPr="00EA4336">
        <w:rPr>
          <w:rFonts w:ascii="Times New Roman" w:hAnsi="Times New Roman" w:cs="Times New Roman"/>
          <w:sz w:val="24"/>
          <w:szCs w:val="24"/>
        </w:rPr>
        <w:t>raam</w:t>
      </w:r>
      <w:r w:rsidRPr="00EA4336">
        <w:rPr>
          <w:rFonts w:ascii="Times New Roman" w:hAnsi="Times New Roman" w:cs="Times New Roman"/>
          <w:sz w:val="24"/>
          <w:szCs w:val="24"/>
        </w:rPr>
        <w:t xml:space="preserve">lepingu rikkumisest jms. Kirjaliku vormiga on võrdsustatud digitaalselt allkirjastatud vorm. </w:t>
      </w:r>
    </w:p>
    <w:p w14:paraId="58D85B95" w14:textId="14247841" w:rsidR="001377F5" w:rsidRPr="00EA4336" w:rsidRDefault="00CE268C" w:rsidP="001377F5">
      <w:pPr>
        <w:pStyle w:val="Loendilik"/>
        <w:numPr>
          <w:ilvl w:val="1"/>
          <w:numId w:val="1"/>
        </w:numPr>
        <w:tabs>
          <w:tab w:val="left" w:pos="567"/>
        </w:tabs>
        <w:spacing w:after="11"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rPr>
        <w:t>Raaml</w:t>
      </w:r>
      <w:r w:rsidR="001377F5" w:rsidRPr="00EA4336">
        <w:rPr>
          <w:rFonts w:ascii="Times New Roman" w:hAnsi="Times New Roman" w:cs="Times New Roman"/>
          <w:sz w:val="24"/>
          <w:szCs w:val="24"/>
        </w:rPr>
        <w:t xml:space="preserve">epinguga seotud teated edastatakse teisele poolele </w:t>
      </w:r>
      <w:r w:rsidRPr="00EA4336">
        <w:rPr>
          <w:rFonts w:ascii="Times New Roman" w:hAnsi="Times New Roman" w:cs="Times New Roman"/>
          <w:sz w:val="24"/>
          <w:szCs w:val="24"/>
        </w:rPr>
        <w:t>raam</w:t>
      </w:r>
      <w:r w:rsidR="001377F5" w:rsidRPr="00EA4336">
        <w:rPr>
          <w:rFonts w:ascii="Times New Roman" w:hAnsi="Times New Roman" w:cs="Times New Roman"/>
          <w:sz w:val="24"/>
          <w:szCs w:val="24"/>
        </w:rPr>
        <w:t xml:space="preserve">lepingus märgitud kontaktandmetel. Kontaktandmete muutusest on pool kohustatud koheselt informeerima teist poolt. Kuni kontaktandmete muutusest teavitamiseni loetakse teade nõuetekohaselt edastatuks, kui see on saadetud poolele </w:t>
      </w:r>
      <w:r w:rsidRPr="00EA4336">
        <w:rPr>
          <w:rFonts w:ascii="Times New Roman" w:hAnsi="Times New Roman" w:cs="Times New Roman"/>
          <w:sz w:val="24"/>
          <w:szCs w:val="24"/>
        </w:rPr>
        <w:t>raam</w:t>
      </w:r>
      <w:r w:rsidR="001377F5" w:rsidRPr="00EA4336">
        <w:rPr>
          <w:rFonts w:ascii="Times New Roman" w:hAnsi="Times New Roman" w:cs="Times New Roman"/>
          <w:sz w:val="24"/>
          <w:szCs w:val="24"/>
        </w:rPr>
        <w:t>lepingus märgitud kontaktandmetel.</w:t>
      </w:r>
    </w:p>
    <w:p w14:paraId="7F3E35C5" w14:textId="77777777" w:rsidR="001377F5" w:rsidRPr="00EA4336" w:rsidRDefault="001377F5" w:rsidP="001377F5">
      <w:pPr>
        <w:pStyle w:val="Loendilik"/>
        <w:numPr>
          <w:ilvl w:val="1"/>
          <w:numId w:val="1"/>
        </w:numPr>
        <w:tabs>
          <w:tab w:val="left" w:pos="567"/>
        </w:tabs>
        <w:spacing w:after="11"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rPr>
        <w:t xml:space="preserve">Kirjalik teade loetakse poole poolt kättesaaduks, kui see on üle antud allkirja vastu või kui teade on saadetud postiasutuse poolt tähitud kirjaga poole poolt teatatud aadressil ja postitamisest on möödunud 5 (viis) kalendripäeva. E-posti teel, sh digitaalselt allkirjastatud dokumentide, saatmise korral loetakse teade kättesaaduks e-kirjas näidatud saatmise kellaajal. </w:t>
      </w:r>
    </w:p>
    <w:p w14:paraId="10A1D42F" w14:textId="77777777" w:rsidR="001377F5" w:rsidRPr="00EA4336" w:rsidRDefault="001377F5" w:rsidP="001377F5">
      <w:pPr>
        <w:pStyle w:val="Loendilik"/>
        <w:numPr>
          <w:ilvl w:val="1"/>
          <w:numId w:val="1"/>
        </w:numPr>
        <w:tabs>
          <w:tab w:val="left" w:pos="567"/>
        </w:tabs>
        <w:spacing w:after="11"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rPr>
        <w:t>Poolte volitatud esindajad on:</w:t>
      </w:r>
    </w:p>
    <w:p w14:paraId="2B55CE3E" w14:textId="347C1418" w:rsidR="001377F5" w:rsidRPr="00423EE1" w:rsidRDefault="001377F5" w:rsidP="00423EE1">
      <w:pPr>
        <w:pStyle w:val="Loendilik"/>
        <w:numPr>
          <w:ilvl w:val="2"/>
          <w:numId w:val="1"/>
        </w:numPr>
        <w:tabs>
          <w:tab w:val="left" w:pos="567"/>
        </w:tabs>
        <w:spacing w:after="0" w:line="240" w:lineRule="auto"/>
        <w:ind w:left="1004"/>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rPr>
        <w:t xml:space="preserve">Tellija volitatud esindaja ____________ </w:t>
      </w:r>
      <w:r w:rsidRPr="00EA4336">
        <w:rPr>
          <w:rFonts w:ascii="Times New Roman" w:hAnsi="Times New Roman" w:cs="Times New Roman"/>
          <w:i/>
          <w:sz w:val="24"/>
          <w:szCs w:val="24"/>
        </w:rPr>
        <w:t xml:space="preserve">nimi </w:t>
      </w:r>
      <w:r w:rsidRPr="00EA4336">
        <w:rPr>
          <w:rFonts w:ascii="Times New Roman" w:hAnsi="Times New Roman" w:cs="Times New Roman"/>
          <w:sz w:val="24"/>
          <w:szCs w:val="24"/>
        </w:rPr>
        <w:softHyphen/>
      </w:r>
      <w:r w:rsidRPr="00EA4336">
        <w:rPr>
          <w:rFonts w:ascii="Times New Roman" w:hAnsi="Times New Roman" w:cs="Times New Roman"/>
          <w:sz w:val="24"/>
          <w:szCs w:val="24"/>
        </w:rPr>
        <w:softHyphen/>
      </w:r>
      <w:r w:rsidRPr="00EA4336">
        <w:rPr>
          <w:rFonts w:ascii="Times New Roman" w:hAnsi="Times New Roman" w:cs="Times New Roman"/>
          <w:sz w:val="24"/>
          <w:szCs w:val="24"/>
        </w:rPr>
        <w:softHyphen/>
        <w:t xml:space="preserve">_________________, </w:t>
      </w:r>
      <w:r w:rsidRPr="00EA4336">
        <w:rPr>
          <w:rFonts w:ascii="Times New Roman" w:hAnsi="Times New Roman" w:cs="Times New Roman"/>
          <w:i/>
          <w:sz w:val="24"/>
          <w:szCs w:val="24"/>
        </w:rPr>
        <w:t>telefon ______, e-post ___________</w:t>
      </w:r>
      <w:r w:rsidRPr="00EA4336">
        <w:rPr>
          <w:rFonts w:ascii="Times New Roman" w:hAnsi="Times New Roman" w:cs="Times New Roman"/>
          <w:sz w:val="24"/>
          <w:szCs w:val="24"/>
        </w:rPr>
        <w:t xml:space="preserve">. </w:t>
      </w:r>
      <w:r w:rsidR="00270399" w:rsidRPr="00EA4336">
        <w:rPr>
          <w:rFonts w:ascii="Times New Roman" w:hAnsi="Times New Roman" w:cs="Times New Roman"/>
          <w:i/>
          <w:iCs/>
          <w:sz w:val="24"/>
          <w:szCs w:val="24"/>
        </w:rPr>
        <w:t>Tellija volitatud esindajal on õigus esindada tellijat kõikides raamlepingu täitmisega seotud küsimustes/</w:t>
      </w:r>
      <w:r w:rsidR="00270399" w:rsidRPr="00EA4336">
        <w:rPr>
          <w:i/>
          <w:iCs/>
        </w:rPr>
        <w:t xml:space="preserve"> </w:t>
      </w:r>
      <w:r w:rsidR="00270399" w:rsidRPr="00EA4336">
        <w:rPr>
          <w:rFonts w:ascii="Times New Roman" w:hAnsi="Times New Roman" w:cs="Times New Roman"/>
          <w:i/>
          <w:iCs/>
          <w:sz w:val="24"/>
          <w:szCs w:val="24"/>
        </w:rPr>
        <w:t xml:space="preserve">Tellija volitatud esindajal on õigus esindada tellijat kõikides lepingu täitmisega seotud küsimustes, v.a lepingu muutmine, lepingu ühepoolne lõpetamine ning leppetrahvi, viivise või kahjude </w:t>
      </w:r>
      <w:r w:rsidR="00270399" w:rsidRPr="00423EE1">
        <w:rPr>
          <w:rFonts w:ascii="Times New Roman" w:hAnsi="Times New Roman" w:cs="Times New Roman"/>
          <w:sz w:val="24"/>
          <w:szCs w:val="24"/>
        </w:rPr>
        <w:t>hüvitamise nõude esitamine.</w:t>
      </w:r>
    </w:p>
    <w:p w14:paraId="15D5D8B9" w14:textId="2748A922" w:rsidR="001377F5" w:rsidRPr="00EA4336" w:rsidRDefault="001377F5" w:rsidP="00423EE1">
      <w:pPr>
        <w:pStyle w:val="Loendilik"/>
        <w:numPr>
          <w:ilvl w:val="2"/>
          <w:numId w:val="1"/>
        </w:numPr>
        <w:tabs>
          <w:tab w:val="left" w:pos="567"/>
        </w:tabs>
        <w:spacing w:after="0" w:line="240" w:lineRule="auto"/>
        <w:ind w:left="1004"/>
        <w:contextualSpacing w:val="0"/>
        <w:jc w:val="both"/>
        <w:outlineLvl w:val="2"/>
        <w:rPr>
          <w:rFonts w:ascii="Times New Roman" w:hAnsi="Times New Roman" w:cs="Times New Roman"/>
          <w:i/>
          <w:sz w:val="24"/>
          <w:szCs w:val="24"/>
        </w:rPr>
      </w:pPr>
      <w:r w:rsidRPr="00EA4336">
        <w:rPr>
          <w:rFonts w:ascii="Times New Roman" w:hAnsi="Times New Roman" w:cs="Times New Roman"/>
          <w:sz w:val="24"/>
          <w:szCs w:val="24"/>
        </w:rPr>
        <w:lastRenderedPageBreak/>
        <w:t xml:space="preserve"> Raamlepingu partneri volitatud esindaja ____________ </w:t>
      </w:r>
      <w:r w:rsidRPr="00EA4336">
        <w:rPr>
          <w:rFonts w:ascii="Times New Roman" w:hAnsi="Times New Roman" w:cs="Times New Roman"/>
          <w:i/>
          <w:sz w:val="24"/>
          <w:szCs w:val="24"/>
        </w:rPr>
        <w:t xml:space="preserve">nimi </w:t>
      </w:r>
      <w:r w:rsidRPr="00EA4336">
        <w:rPr>
          <w:rFonts w:ascii="Times New Roman" w:hAnsi="Times New Roman" w:cs="Times New Roman"/>
          <w:sz w:val="24"/>
          <w:szCs w:val="24"/>
        </w:rPr>
        <w:softHyphen/>
      </w:r>
      <w:r w:rsidRPr="00EA4336">
        <w:rPr>
          <w:rFonts w:ascii="Times New Roman" w:hAnsi="Times New Roman" w:cs="Times New Roman"/>
          <w:sz w:val="24"/>
          <w:szCs w:val="24"/>
        </w:rPr>
        <w:softHyphen/>
      </w:r>
      <w:r w:rsidRPr="00EA4336">
        <w:rPr>
          <w:rFonts w:ascii="Times New Roman" w:hAnsi="Times New Roman" w:cs="Times New Roman"/>
          <w:sz w:val="24"/>
          <w:szCs w:val="24"/>
        </w:rPr>
        <w:softHyphen/>
        <w:t xml:space="preserve">_________________, </w:t>
      </w:r>
      <w:r w:rsidRPr="00EA4336">
        <w:rPr>
          <w:rFonts w:ascii="Times New Roman" w:hAnsi="Times New Roman" w:cs="Times New Roman"/>
          <w:i/>
          <w:sz w:val="24"/>
          <w:szCs w:val="24"/>
        </w:rPr>
        <w:t>telefon ______, e-post ___________</w:t>
      </w:r>
      <w:r w:rsidRPr="00EA4336">
        <w:rPr>
          <w:rFonts w:ascii="Times New Roman" w:hAnsi="Times New Roman" w:cs="Times New Roman"/>
          <w:sz w:val="24"/>
          <w:szCs w:val="24"/>
        </w:rPr>
        <w:t>.</w:t>
      </w:r>
    </w:p>
    <w:p w14:paraId="298D3B9E" w14:textId="5D00CF99" w:rsidR="00F06C20" w:rsidRPr="00EA4336" w:rsidRDefault="00F06C20" w:rsidP="00423EE1">
      <w:pPr>
        <w:pStyle w:val="Loendilik"/>
        <w:numPr>
          <w:ilvl w:val="2"/>
          <w:numId w:val="1"/>
        </w:numPr>
        <w:tabs>
          <w:tab w:val="left" w:pos="567"/>
        </w:tabs>
        <w:spacing w:after="0" w:line="240" w:lineRule="auto"/>
        <w:ind w:left="1004"/>
        <w:contextualSpacing w:val="0"/>
        <w:jc w:val="both"/>
        <w:outlineLvl w:val="2"/>
        <w:rPr>
          <w:rFonts w:ascii="Times New Roman" w:hAnsi="Times New Roman" w:cs="Times New Roman"/>
          <w:i/>
          <w:sz w:val="24"/>
          <w:szCs w:val="24"/>
        </w:rPr>
      </w:pPr>
      <w:r w:rsidRPr="00423EE1">
        <w:rPr>
          <w:rFonts w:ascii="Times New Roman" w:hAnsi="Times New Roman" w:cs="Times New Roman"/>
          <w:sz w:val="24"/>
          <w:szCs w:val="24"/>
        </w:rPr>
        <w:t>Pooled</w:t>
      </w:r>
      <w:r w:rsidRPr="00EA4336">
        <w:rPr>
          <w:rFonts w:ascii="Times New Roman" w:hAnsi="Times New Roman" w:cs="Times New Roman"/>
          <w:i/>
          <w:sz w:val="24"/>
          <w:szCs w:val="24"/>
        </w:rPr>
        <w:t xml:space="preserve"> võivad nimetada rohkem esindajaid, kellel on õigus esitada tellimusi ja töövõtja poolt üleantud töid vastu võtta, edastades esindajate kontaktandmed poole esindaja e-posti aadressile.</w:t>
      </w:r>
    </w:p>
    <w:p w14:paraId="6D5DB9D6" w14:textId="77777777" w:rsidR="001377F5" w:rsidRPr="00EA4336" w:rsidRDefault="001377F5" w:rsidP="001377F5">
      <w:pPr>
        <w:autoSpaceDE w:val="0"/>
        <w:autoSpaceDN w:val="0"/>
        <w:spacing w:after="0" w:line="240" w:lineRule="auto"/>
        <w:ind w:left="426"/>
        <w:contextualSpacing/>
        <w:jc w:val="both"/>
        <w:rPr>
          <w:rFonts w:ascii="Times New Roman" w:eastAsia="Times New Roman" w:hAnsi="Times New Roman" w:cs="Times New Roman"/>
          <w:sz w:val="24"/>
          <w:szCs w:val="24"/>
        </w:rPr>
      </w:pPr>
    </w:p>
    <w:p w14:paraId="13D5BB93" w14:textId="77777777" w:rsidR="00F86E9A" w:rsidRPr="00EA4336" w:rsidRDefault="00F86E9A" w:rsidP="00F86E9A">
      <w:pPr>
        <w:pStyle w:val="Loendilik"/>
        <w:numPr>
          <w:ilvl w:val="0"/>
          <w:numId w:val="1"/>
        </w:numPr>
        <w:tabs>
          <w:tab w:val="left" w:pos="567"/>
        </w:tabs>
        <w:spacing w:after="11" w:line="240" w:lineRule="auto"/>
        <w:contextualSpacing w:val="0"/>
        <w:jc w:val="both"/>
        <w:outlineLvl w:val="2"/>
        <w:rPr>
          <w:rFonts w:ascii="Times New Roman" w:hAnsi="Times New Roman" w:cs="Times New Roman"/>
          <w:i/>
          <w:sz w:val="24"/>
          <w:szCs w:val="24"/>
        </w:rPr>
      </w:pPr>
      <w:r w:rsidRPr="00EA4336">
        <w:rPr>
          <w:rFonts w:ascii="Times New Roman" w:hAnsi="Times New Roman" w:cs="Times New Roman"/>
          <w:b/>
          <w:bCs/>
          <w:sz w:val="24"/>
          <w:szCs w:val="24"/>
        </w:rPr>
        <w:t xml:space="preserve">Konfidentsiaalsus </w:t>
      </w:r>
    </w:p>
    <w:p w14:paraId="09899FB1" w14:textId="3300423A" w:rsidR="00F86E9A" w:rsidRPr="00EA4336" w:rsidRDefault="00F86E9A" w:rsidP="00F86E9A">
      <w:pPr>
        <w:pStyle w:val="Loendilik"/>
        <w:numPr>
          <w:ilvl w:val="1"/>
          <w:numId w:val="1"/>
        </w:numPr>
        <w:tabs>
          <w:tab w:val="left" w:pos="567"/>
        </w:tabs>
        <w:spacing w:after="11" w:line="240" w:lineRule="auto"/>
        <w:contextualSpacing w:val="0"/>
        <w:jc w:val="both"/>
        <w:outlineLvl w:val="2"/>
        <w:rPr>
          <w:rFonts w:ascii="Times New Roman" w:hAnsi="Times New Roman" w:cs="Times New Roman"/>
          <w:i/>
          <w:sz w:val="24"/>
          <w:szCs w:val="24"/>
        </w:rPr>
      </w:pPr>
      <w:r w:rsidRPr="00EA4336">
        <w:rPr>
          <w:rFonts w:ascii="Times New Roman" w:hAnsi="Times New Roman" w:cs="Times New Roman"/>
          <w:sz w:val="24"/>
          <w:szCs w:val="24"/>
        </w:rPr>
        <w:t xml:space="preserve">Raamlepingu partner kohustub lepingu </w:t>
      </w:r>
      <w:r w:rsidR="00CE268C" w:rsidRPr="00EA4336">
        <w:rPr>
          <w:rFonts w:ascii="Times New Roman" w:hAnsi="Times New Roman" w:cs="Times New Roman"/>
          <w:sz w:val="24"/>
          <w:szCs w:val="24"/>
        </w:rPr>
        <w:t>raam</w:t>
      </w:r>
      <w:r w:rsidRPr="00EA4336">
        <w:rPr>
          <w:rFonts w:ascii="Times New Roman" w:hAnsi="Times New Roman" w:cs="Times New Roman"/>
          <w:sz w:val="24"/>
          <w:szCs w:val="24"/>
        </w:rPr>
        <w:t xml:space="preserve">kehtivuse ajal ning pärast </w:t>
      </w:r>
      <w:r w:rsidR="00CE268C" w:rsidRPr="00EA4336">
        <w:rPr>
          <w:rFonts w:ascii="Times New Roman" w:hAnsi="Times New Roman" w:cs="Times New Roman"/>
          <w:sz w:val="24"/>
          <w:szCs w:val="24"/>
        </w:rPr>
        <w:t>raam</w:t>
      </w:r>
      <w:r w:rsidRPr="00EA4336">
        <w:rPr>
          <w:rFonts w:ascii="Times New Roman" w:hAnsi="Times New Roman" w:cs="Times New Roman"/>
          <w:sz w:val="24"/>
          <w:szCs w:val="24"/>
        </w:rPr>
        <w:t xml:space="preserve">lepingu lõppemist määramata tähtaja jooksul hoidma konfidentsiaalsena kõiki talle seoses </w:t>
      </w:r>
      <w:r w:rsidR="00CE268C" w:rsidRPr="00EA4336">
        <w:rPr>
          <w:rFonts w:ascii="Times New Roman" w:hAnsi="Times New Roman" w:cs="Times New Roman"/>
          <w:sz w:val="24"/>
          <w:szCs w:val="24"/>
        </w:rPr>
        <w:t>raam</w:t>
      </w:r>
      <w:r w:rsidRPr="00EA4336">
        <w:rPr>
          <w:rFonts w:ascii="Times New Roman" w:hAnsi="Times New Roman" w:cs="Times New Roman"/>
          <w:sz w:val="24"/>
          <w:szCs w:val="24"/>
        </w:rPr>
        <w:t xml:space="preserve">lepingu täitmisega teatavaks saanud andmeid, mille konfidentsiaalsena hoidmise vastu on tellijal eeldatavalt õigustatud huvi. </w:t>
      </w:r>
    </w:p>
    <w:p w14:paraId="7FBFFFFF" w14:textId="2BF97A1F" w:rsidR="00F86E9A" w:rsidRPr="00EA4336" w:rsidRDefault="00F86E9A" w:rsidP="00F86E9A">
      <w:pPr>
        <w:pStyle w:val="Loendilik"/>
        <w:numPr>
          <w:ilvl w:val="1"/>
          <w:numId w:val="1"/>
        </w:numPr>
        <w:tabs>
          <w:tab w:val="left" w:pos="567"/>
        </w:tabs>
        <w:spacing w:after="11" w:line="240" w:lineRule="auto"/>
        <w:contextualSpacing w:val="0"/>
        <w:jc w:val="both"/>
        <w:outlineLvl w:val="2"/>
        <w:rPr>
          <w:rFonts w:ascii="Times New Roman" w:hAnsi="Times New Roman" w:cs="Times New Roman"/>
          <w:i/>
          <w:sz w:val="24"/>
          <w:szCs w:val="24"/>
        </w:rPr>
      </w:pPr>
      <w:r w:rsidRPr="00EA4336">
        <w:rPr>
          <w:rFonts w:ascii="Times New Roman" w:hAnsi="Times New Roman" w:cs="Times New Roman"/>
          <w:sz w:val="24"/>
          <w:szCs w:val="24"/>
        </w:rPr>
        <w:t xml:space="preserve">Konfidentsiaalse informatsiooni avaldamine kolmandatele isikutele on lubatud vaid tellija eelneval kirjalikku taasesitamist võimaldavas vormis antud nõusolekul. </w:t>
      </w:r>
      <w:r w:rsidR="00CE268C" w:rsidRPr="00EA4336">
        <w:rPr>
          <w:rFonts w:ascii="Times New Roman" w:hAnsi="Times New Roman" w:cs="Times New Roman"/>
          <w:sz w:val="24"/>
          <w:szCs w:val="24"/>
        </w:rPr>
        <w:t>Raaml</w:t>
      </w:r>
      <w:r w:rsidRPr="00EA4336">
        <w:rPr>
          <w:rFonts w:ascii="Times New Roman" w:hAnsi="Times New Roman" w:cs="Times New Roman"/>
          <w:sz w:val="24"/>
          <w:szCs w:val="24"/>
        </w:rPr>
        <w:t>epingus sätestatud konfidentsiaalsuse nõue ei laiene informatsiooni avaldamisele poolte audiitoritele, advokaatidele, pankadele</w:t>
      </w:r>
      <w:r w:rsidR="003A4E67" w:rsidRPr="00EA4336">
        <w:rPr>
          <w:rFonts w:ascii="Times New Roman" w:hAnsi="Times New Roman" w:cs="Times New Roman"/>
          <w:sz w:val="24"/>
          <w:szCs w:val="24"/>
        </w:rPr>
        <w:t>,</w:t>
      </w:r>
      <w:r w:rsidRPr="00EA4336">
        <w:rPr>
          <w:rFonts w:ascii="Times New Roman" w:hAnsi="Times New Roman" w:cs="Times New Roman"/>
          <w:sz w:val="24"/>
          <w:szCs w:val="24"/>
        </w:rPr>
        <w:t xml:space="preserve"> </w:t>
      </w:r>
      <w:r w:rsidR="00D502C1" w:rsidRPr="00EA4336">
        <w:rPr>
          <w:rFonts w:ascii="Times New Roman" w:hAnsi="Times New Roman" w:cs="Times New Roman"/>
          <w:sz w:val="24"/>
          <w:szCs w:val="24"/>
        </w:rPr>
        <w:t xml:space="preserve">kindlustusandjatele, teistele käsundisaaja ülemaailmsesse võrgustikku kuuluvale juriidilisele isikule või seltsingutele, allhankijatele või teenusepakkujatele, kes on seotud konfidentsiaalsuskohustusega, </w:t>
      </w:r>
      <w:r w:rsidRPr="00EA4336">
        <w:rPr>
          <w:rFonts w:ascii="Times New Roman" w:hAnsi="Times New Roman" w:cs="Times New Roman"/>
          <w:sz w:val="24"/>
          <w:szCs w:val="24"/>
        </w:rPr>
        <w:t xml:space="preserve">ning juhtudel, kui pool on õigusaktidest tulenevalt kohustatud informatsiooni avaldama. </w:t>
      </w:r>
    </w:p>
    <w:p w14:paraId="03CCCA68" w14:textId="666D2A74" w:rsidR="00F86E9A" w:rsidRPr="00EA4336" w:rsidRDefault="00F86E9A" w:rsidP="00F86E9A">
      <w:pPr>
        <w:pStyle w:val="Loendilik"/>
        <w:numPr>
          <w:ilvl w:val="1"/>
          <w:numId w:val="1"/>
        </w:numPr>
        <w:tabs>
          <w:tab w:val="left" w:pos="567"/>
        </w:tabs>
        <w:spacing w:after="11" w:line="240" w:lineRule="auto"/>
        <w:contextualSpacing w:val="0"/>
        <w:jc w:val="both"/>
        <w:outlineLvl w:val="2"/>
        <w:rPr>
          <w:rFonts w:ascii="Times New Roman" w:hAnsi="Times New Roman" w:cs="Times New Roman"/>
          <w:i/>
          <w:sz w:val="24"/>
          <w:szCs w:val="24"/>
        </w:rPr>
      </w:pPr>
      <w:r w:rsidRPr="00EA4336">
        <w:rPr>
          <w:rFonts w:ascii="Times New Roman" w:hAnsi="Times New Roman" w:cs="Times New Roman"/>
          <w:sz w:val="24"/>
          <w:szCs w:val="24"/>
        </w:rPr>
        <w:t>Raamlepingu partner kohustub mitte kasutama konfidentsiaalset teavet isikliku kasu saamise eesmärgil või kolmandate isikute huvides.</w:t>
      </w:r>
    </w:p>
    <w:p w14:paraId="627DB97E" w14:textId="74015043" w:rsidR="00F86E9A" w:rsidRPr="00EA4336" w:rsidRDefault="00F86E9A" w:rsidP="00F86E9A">
      <w:pPr>
        <w:pStyle w:val="Loendilik"/>
        <w:numPr>
          <w:ilvl w:val="1"/>
          <w:numId w:val="1"/>
        </w:numPr>
        <w:tabs>
          <w:tab w:val="left" w:pos="567"/>
        </w:tabs>
        <w:spacing w:after="11" w:line="240" w:lineRule="auto"/>
        <w:contextualSpacing w:val="0"/>
        <w:jc w:val="both"/>
        <w:outlineLvl w:val="2"/>
        <w:rPr>
          <w:rFonts w:ascii="Times New Roman" w:hAnsi="Times New Roman" w:cs="Times New Roman"/>
          <w:i/>
          <w:sz w:val="24"/>
          <w:szCs w:val="24"/>
        </w:rPr>
      </w:pPr>
      <w:r w:rsidRPr="00EA4336">
        <w:rPr>
          <w:rFonts w:ascii="Times New Roman" w:hAnsi="Times New Roman" w:cs="Times New Roman"/>
          <w:sz w:val="24"/>
          <w:szCs w:val="24"/>
        </w:rPr>
        <w:t xml:space="preserve">Raamlepingu partner kohustub tagama, et tema esindaja(d), töötajad, lepingupartnerid ning muud isikud, keda ta oma kohustuste täitmisel kasutab, oleksid käesolevas </w:t>
      </w:r>
      <w:r w:rsidR="00CE268C" w:rsidRPr="00EA4336">
        <w:rPr>
          <w:rFonts w:ascii="Times New Roman" w:hAnsi="Times New Roman" w:cs="Times New Roman"/>
          <w:sz w:val="24"/>
          <w:szCs w:val="24"/>
        </w:rPr>
        <w:t>raam</w:t>
      </w:r>
      <w:r w:rsidRPr="00EA4336">
        <w:rPr>
          <w:rFonts w:ascii="Times New Roman" w:hAnsi="Times New Roman" w:cs="Times New Roman"/>
          <w:sz w:val="24"/>
          <w:szCs w:val="24"/>
        </w:rPr>
        <w:t xml:space="preserve">lepingus sätestatud konfidentsiaalsuse kohustusest teadlikud ning nõudma nimetatud isikutelt selle kohustuse tingimusteta ja tähtajatut täitmist. </w:t>
      </w:r>
    </w:p>
    <w:p w14:paraId="0C41FC14" w14:textId="4CD6E567" w:rsidR="00F86E9A" w:rsidRPr="00EA4336" w:rsidRDefault="00F86E9A" w:rsidP="00F86E9A">
      <w:pPr>
        <w:pStyle w:val="Loendilik"/>
        <w:numPr>
          <w:ilvl w:val="1"/>
          <w:numId w:val="1"/>
        </w:numPr>
        <w:tabs>
          <w:tab w:val="left" w:pos="567"/>
        </w:tabs>
        <w:spacing w:after="11" w:line="240" w:lineRule="auto"/>
        <w:contextualSpacing w:val="0"/>
        <w:jc w:val="both"/>
        <w:outlineLvl w:val="2"/>
        <w:rPr>
          <w:rFonts w:ascii="Times New Roman" w:hAnsi="Times New Roman" w:cs="Times New Roman"/>
          <w:i/>
          <w:sz w:val="24"/>
          <w:szCs w:val="24"/>
        </w:rPr>
      </w:pPr>
      <w:r w:rsidRPr="00EA4336">
        <w:rPr>
          <w:rFonts w:ascii="Times New Roman" w:hAnsi="Times New Roman" w:cs="Times New Roman"/>
          <w:sz w:val="24"/>
          <w:szCs w:val="24"/>
        </w:rPr>
        <w:t xml:space="preserve">Raamlepingu </w:t>
      </w:r>
      <w:r w:rsidR="00804896" w:rsidRPr="00EA4336">
        <w:rPr>
          <w:rFonts w:ascii="Times New Roman" w:hAnsi="Times New Roman" w:cs="Times New Roman"/>
          <w:sz w:val="24"/>
          <w:szCs w:val="24"/>
        </w:rPr>
        <w:t xml:space="preserve">partner </w:t>
      </w:r>
      <w:r w:rsidRPr="00EA4336">
        <w:rPr>
          <w:rFonts w:ascii="Times New Roman" w:hAnsi="Times New Roman" w:cs="Times New Roman"/>
          <w:sz w:val="24"/>
          <w:szCs w:val="24"/>
        </w:rPr>
        <w:t xml:space="preserve">kohustub </w:t>
      </w:r>
      <w:r w:rsidR="00EE23A2" w:rsidRPr="00EA4336">
        <w:rPr>
          <w:rFonts w:ascii="Times New Roman" w:hAnsi="Times New Roman" w:cs="Times New Roman"/>
          <w:sz w:val="24"/>
          <w:szCs w:val="24"/>
        </w:rPr>
        <w:t xml:space="preserve">tagama lepingu täitmise käigus isikuandmete töötlemise õiguspärasuse ning vastavuse isikuandmete kaitse </w:t>
      </w:r>
      <w:proofErr w:type="spellStart"/>
      <w:r w:rsidR="00EE23A2" w:rsidRPr="00EA4336">
        <w:rPr>
          <w:rFonts w:ascii="Times New Roman" w:hAnsi="Times New Roman" w:cs="Times New Roman"/>
          <w:sz w:val="24"/>
          <w:szCs w:val="24"/>
        </w:rPr>
        <w:t>üldmääruses</w:t>
      </w:r>
      <w:proofErr w:type="spellEnd"/>
      <w:r w:rsidR="00EE23A2" w:rsidRPr="00EA4336">
        <w:rPr>
          <w:rFonts w:ascii="Times New Roman" w:hAnsi="Times New Roman" w:cs="Times New Roman"/>
          <w:sz w:val="24"/>
          <w:szCs w:val="24"/>
        </w:rPr>
        <w:t xml:space="preserve"> (EL 2016/679) ja teistes andmekaitse õigusaktides sätestatud nõuetele, sh </w:t>
      </w:r>
      <w:r w:rsidRPr="00EA4336">
        <w:rPr>
          <w:rFonts w:ascii="Times New Roman" w:hAnsi="Times New Roman" w:cs="Times New Roman"/>
          <w:sz w:val="24"/>
          <w:szCs w:val="24"/>
        </w:rPr>
        <w:t>täitma organisatsioonilisi, füüsilisi ja infotehnoloogilisi turvameetmeid konfidentsiaalsete andmete kaitseks juhusliku või tahtliku volitamata muutmise, juhusliku hävimise, tahtliku hävitamise, avalikustamise jms eest.</w:t>
      </w:r>
    </w:p>
    <w:p w14:paraId="540D0DC2" w14:textId="77777777" w:rsidR="00F86E9A" w:rsidRPr="00EA4336" w:rsidRDefault="00F86E9A" w:rsidP="00F86E9A">
      <w:pPr>
        <w:autoSpaceDE w:val="0"/>
        <w:autoSpaceDN w:val="0"/>
        <w:spacing w:after="0" w:line="240" w:lineRule="auto"/>
        <w:ind w:left="426"/>
        <w:contextualSpacing/>
        <w:jc w:val="both"/>
        <w:rPr>
          <w:rFonts w:ascii="Times New Roman" w:eastAsia="Times New Roman" w:hAnsi="Times New Roman" w:cs="Times New Roman"/>
          <w:b/>
          <w:sz w:val="24"/>
          <w:szCs w:val="24"/>
          <w:lang w:eastAsia="et-EE"/>
        </w:rPr>
      </w:pPr>
    </w:p>
    <w:p w14:paraId="6196F17D" w14:textId="7AB5FE01" w:rsidR="005D1A56" w:rsidRPr="00EA4336" w:rsidRDefault="005D1A56" w:rsidP="005D1A5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EA4336">
        <w:rPr>
          <w:rFonts w:ascii="Times New Roman" w:eastAsia="Times New Roman" w:hAnsi="Times New Roman" w:cs="Times New Roman"/>
          <w:b/>
          <w:sz w:val="24"/>
          <w:szCs w:val="24"/>
          <w:lang w:eastAsia="et-EE"/>
        </w:rPr>
        <w:t>Raamlepingu kehtivus</w:t>
      </w:r>
      <w:r w:rsidR="00A13F85" w:rsidRPr="00EA4336">
        <w:rPr>
          <w:rFonts w:ascii="Times New Roman" w:eastAsia="Times New Roman" w:hAnsi="Times New Roman" w:cs="Times New Roman"/>
          <w:b/>
          <w:sz w:val="24"/>
          <w:szCs w:val="24"/>
          <w:lang w:eastAsia="et-EE"/>
        </w:rPr>
        <w:t>, muutmine</w:t>
      </w:r>
      <w:r w:rsidRPr="00EA4336">
        <w:rPr>
          <w:rFonts w:ascii="Times New Roman" w:eastAsia="Times New Roman" w:hAnsi="Times New Roman" w:cs="Times New Roman"/>
          <w:b/>
          <w:sz w:val="24"/>
          <w:szCs w:val="24"/>
          <w:lang w:eastAsia="et-EE"/>
        </w:rPr>
        <w:t xml:space="preserve"> ja l</w:t>
      </w:r>
      <w:r w:rsidR="00A13F85" w:rsidRPr="00EA4336">
        <w:rPr>
          <w:rFonts w:ascii="Times New Roman" w:eastAsia="Times New Roman" w:hAnsi="Times New Roman" w:cs="Times New Roman"/>
          <w:b/>
          <w:sz w:val="24"/>
          <w:szCs w:val="24"/>
          <w:lang w:eastAsia="et-EE"/>
        </w:rPr>
        <w:t>õpeta</w:t>
      </w:r>
      <w:r w:rsidRPr="00EA4336">
        <w:rPr>
          <w:rFonts w:ascii="Times New Roman" w:eastAsia="Times New Roman" w:hAnsi="Times New Roman" w:cs="Times New Roman"/>
          <w:b/>
          <w:sz w:val="24"/>
          <w:szCs w:val="24"/>
          <w:lang w:eastAsia="et-EE"/>
        </w:rPr>
        <w:t>mine</w:t>
      </w:r>
    </w:p>
    <w:p w14:paraId="7778DFCA" w14:textId="408A6B46" w:rsidR="007F2328" w:rsidRPr="00EA4336" w:rsidRDefault="0012628E" w:rsidP="00423EE1">
      <w:pPr>
        <w:pStyle w:val="Loendilik"/>
        <w:numPr>
          <w:ilvl w:val="1"/>
          <w:numId w:val="1"/>
        </w:numPr>
        <w:tabs>
          <w:tab w:val="left" w:pos="567"/>
        </w:tabs>
        <w:spacing w:after="11" w:line="240" w:lineRule="auto"/>
        <w:contextualSpacing w:val="0"/>
        <w:jc w:val="both"/>
        <w:outlineLvl w:val="2"/>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 xml:space="preserve"> </w:t>
      </w:r>
      <w:r w:rsidR="000F5BAB" w:rsidRPr="00423EE1">
        <w:rPr>
          <w:rFonts w:ascii="Times New Roman" w:hAnsi="Times New Roman" w:cs="Times New Roman"/>
          <w:sz w:val="24"/>
          <w:szCs w:val="24"/>
        </w:rPr>
        <w:t>Raamleping</w:t>
      </w:r>
      <w:r w:rsidR="000F5BAB" w:rsidRPr="00EA4336">
        <w:rPr>
          <w:rFonts w:ascii="Times New Roman" w:eastAsia="Times New Roman" w:hAnsi="Times New Roman" w:cs="Times New Roman"/>
          <w:sz w:val="24"/>
          <w:szCs w:val="24"/>
        </w:rPr>
        <w:t xml:space="preserve"> jõustub allkirjastamisest</w:t>
      </w:r>
      <w:r w:rsidR="0069403B" w:rsidRPr="00EA4336">
        <w:rPr>
          <w:rFonts w:ascii="Times New Roman" w:eastAsia="Times New Roman" w:hAnsi="Times New Roman" w:cs="Times New Roman"/>
          <w:sz w:val="24"/>
          <w:szCs w:val="24"/>
        </w:rPr>
        <w:t xml:space="preserve"> </w:t>
      </w:r>
      <w:r w:rsidR="00760188" w:rsidRPr="00EA4336">
        <w:rPr>
          <w:rFonts w:ascii="Times New Roman" w:eastAsia="Times New Roman" w:hAnsi="Times New Roman" w:cs="Times New Roman"/>
          <w:sz w:val="24"/>
          <w:szCs w:val="24"/>
        </w:rPr>
        <w:t>ja kehtib</w:t>
      </w:r>
      <w:r w:rsidR="00A13F85" w:rsidRPr="00EA4336">
        <w:rPr>
          <w:rFonts w:ascii="Times New Roman" w:eastAsia="Times New Roman" w:hAnsi="Times New Roman" w:cs="Times New Roman"/>
          <w:i/>
          <w:iCs/>
          <w:sz w:val="24"/>
          <w:szCs w:val="24"/>
        </w:rPr>
        <w:t xml:space="preserve"> </w:t>
      </w:r>
      <w:r w:rsidR="00CB7393" w:rsidRPr="00EA4336">
        <w:rPr>
          <w:rFonts w:ascii="Times New Roman" w:eastAsia="Times New Roman" w:hAnsi="Times New Roman" w:cs="Times New Roman"/>
          <w:sz w:val="24"/>
          <w:szCs w:val="24"/>
        </w:rPr>
        <w:t>kuni</w:t>
      </w:r>
      <w:r w:rsidR="00760188" w:rsidRPr="00EA4336">
        <w:rPr>
          <w:rFonts w:ascii="Times New Roman" w:eastAsia="Times New Roman" w:hAnsi="Times New Roman" w:cs="Times New Roman"/>
          <w:sz w:val="24"/>
          <w:szCs w:val="24"/>
        </w:rPr>
        <w:t xml:space="preserve"> 31.</w:t>
      </w:r>
      <w:r w:rsidR="0067493B" w:rsidRPr="00EA4336">
        <w:rPr>
          <w:rFonts w:ascii="Times New Roman" w:eastAsia="Times New Roman" w:hAnsi="Times New Roman" w:cs="Times New Roman"/>
          <w:sz w:val="24"/>
          <w:szCs w:val="24"/>
        </w:rPr>
        <w:t>03</w:t>
      </w:r>
      <w:r w:rsidR="00760188" w:rsidRPr="00EA4336">
        <w:rPr>
          <w:rFonts w:ascii="Times New Roman" w:eastAsia="Times New Roman" w:hAnsi="Times New Roman" w:cs="Times New Roman"/>
          <w:sz w:val="24"/>
          <w:szCs w:val="24"/>
        </w:rPr>
        <w:t>.2</w:t>
      </w:r>
      <w:r w:rsidR="00760188" w:rsidRPr="00423EE1">
        <w:rPr>
          <w:rFonts w:ascii="Times New Roman" w:eastAsia="Times New Roman" w:hAnsi="Times New Roman" w:cs="Times New Roman"/>
          <w:sz w:val="24"/>
          <w:szCs w:val="24"/>
          <w:highlight w:val="yellow"/>
        </w:rPr>
        <w:t>02</w:t>
      </w:r>
      <w:r w:rsidR="00423EE1" w:rsidRPr="00423EE1">
        <w:rPr>
          <w:rFonts w:ascii="Times New Roman" w:eastAsia="Times New Roman" w:hAnsi="Times New Roman" w:cs="Times New Roman"/>
          <w:sz w:val="24"/>
          <w:szCs w:val="24"/>
          <w:highlight w:val="yellow"/>
        </w:rPr>
        <w:t>7</w:t>
      </w:r>
      <w:r w:rsidR="00760188" w:rsidRPr="00EA4336">
        <w:rPr>
          <w:rFonts w:ascii="Times New Roman" w:eastAsia="Times New Roman" w:hAnsi="Times New Roman" w:cs="Times New Roman"/>
          <w:sz w:val="24"/>
          <w:szCs w:val="24"/>
        </w:rPr>
        <w:t>.</w:t>
      </w:r>
      <w:r w:rsidR="00162C42" w:rsidRPr="00EA4336">
        <w:rPr>
          <w:rFonts w:ascii="Times New Roman" w:eastAsia="Times New Roman" w:hAnsi="Times New Roman" w:cs="Times New Roman"/>
          <w:sz w:val="24"/>
          <w:szCs w:val="24"/>
        </w:rPr>
        <w:t xml:space="preserve"> </w:t>
      </w:r>
      <w:r w:rsidR="00CE268C" w:rsidRPr="00EA4336">
        <w:rPr>
          <w:rFonts w:ascii="Times New Roman" w:hAnsi="Times New Roman" w:cs="Times New Roman"/>
          <w:sz w:val="24"/>
          <w:szCs w:val="24"/>
        </w:rPr>
        <w:t>Raaml</w:t>
      </w:r>
      <w:r w:rsidR="007F2328" w:rsidRPr="00EA4336">
        <w:rPr>
          <w:rFonts w:ascii="Times New Roman" w:hAnsi="Times New Roman" w:cs="Times New Roman"/>
          <w:sz w:val="24"/>
          <w:szCs w:val="24"/>
        </w:rPr>
        <w:t>epingu lõppemine ei mõjuta selliste kohustuste täitmist, mis oma olemuse tõttu kehtivad ka pärast lepingu lõppemist.</w:t>
      </w:r>
    </w:p>
    <w:p w14:paraId="04507A13" w14:textId="4EAF8CD9" w:rsidR="0012628E" w:rsidRPr="00EA4336" w:rsidRDefault="0012628E" w:rsidP="0012628E">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EA4336">
        <w:rPr>
          <w:rFonts w:ascii="Times New Roman" w:hAnsi="Times New Roman" w:cs="Times New Roman"/>
          <w:sz w:val="24"/>
          <w:szCs w:val="24"/>
          <w:lang w:eastAsia="et-EE"/>
        </w:rPr>
        <w:t xml:space="preserve"> </w:t>
      </w:r>
      <w:r w:rsidR="007F2328" w:rsidRPr="00EA4336">
        <w:rPr>
          <w:rFonts w:ascii="Times New Roman" w:hAnsi="Times New Roman" w:cs="Times New Roman"/>
          <w:sz w:val="24"/>
          <w:szCs w:val="24"/>
          <w:lang w:eastAsia="et-EE"/>
        </w:rPr>
        <w:t>K</w:t>
      </w:r>
      <w:r w:rsidR="005D1A56" w:rsidRPr="00EA4336">
        <w:rPr>
          <w:rFonts w:ascii="Times New Roman" w:hAnsi="Times New Roman" w:cs="Times New Roman"/>
          <w:sz w:val="24"/>
          <w:szCs w:val="24"/>
          <w:lang w:eastAsia="et-EE"/>
        </w:rPr>
        <w:t xml:space="preserve">ui raamlepingu lõppemise ajaks ei ole uue riigihanke tulemusel lepingut sõlmitud, on </w:t>
      </w:r>
      <w:r w:rsidR="00760188" w:rsidRPr="00EA4336">
        <w:rPr>
          <w:rFonts w:ascii="Times New Roman" w:hAnsi="Times New Roman" w:cs="Times New Roman"/>
          <w:sz w:val="24"/>
          <w:szCs w:val="24"/>
          <w:lang w:eastAsia="et-EE"/>
        </w:rPr>
        <w:t>tellijal</w:t>
      </w:r>
      <w:r w:rsidR="005D1A56" w:rsidRPr="00EA4336">
        <w:rPr>
          <w:rFonts w:ascii="Times New Roman" w:hAnsi="Times New Roman" w:cs="Times New Roman"/>
          <w:sz w:val="24"/>
          <w:szCs w:val="24"/>
          <w:lang w:eastAsia="et-EE"/>
        </w:rPr>
        <w:t xml:space="preserve"> </w:t>
      </w:r>
      <w:r w:rsidR="00405F63" w:rsidRPr="00EA4336">
        <w:rPr>
          <w:rFonts w:ascii="Times New Roman" w:hAnsi="Times New Roman" w:cs="Times New Roman"/>
          <w:sz w:val="24"/>
          <w:szCs w:val="24"/>
          <w:lang w:eastAsia="et-EE"/>
        </w:rPr>
        <w:t>raamlepingu partneri</w:t>
      </w:r>
      <w:r w:rsidR="005D1A56" w:rsidRPr="00EA4336">
        <w:rPr>
          <w:rFonts w:ascii="Times New Roman" w:hAnsi="Times New Roman" w:cs="Times New Roman"/>
          <w:sz w:val="24"/>
          <w:szCs w:val="24"/>
          <w:lang w:eastAsia="et-EE"/>
        </w:rPr>
        <w:t xml:space="preserve"> nõusolekul õigus pikendada raamlepingut kuni </w:t>
      </w:r>
      <w:r w:rsidR="005D1A56" w:rsidRPr="00EA4336">
        <w:rPr>
          <w:rFonts w:ascii="Times New Roman" w:hAnsi="Times New Roman" w:cs="Times New Roman"/>
          <w:sz w:val="24"/>
          <w:szCs w:val="24"/>
          <w:lang w:eastAsia="et-EE"/>
        </w:rPr>
        <w:softHyphen/>
      </w:r>
      <w:r w:rsidR="005D1A56" w:rsidRPr="00EA4336">
        <w:rPr>
          <w:rFonts w:ascii="Times New Roman" w:hAnsi="Times New Roman" w:cs="Times New Roman"/>
          <w:sz w:val="24"/>
          <w:szCs w:val="24"/>
          <w:lang w:eastAsia="et-EE"/>
        </w:rPr>
        <w:softHyphen/>
      </w:r>
      <w:r w:rsidR="005D1A56" w:rsidRPr="00EA4336">
        <w:rPr>
          <w:rFonts w:ascii="Times New Roman" w:hAnsi="Times New Roman" w:cs="Times New Roman"/>
          <w:sz w:val="24"/>
          <w:szCs w:val="24"/>
          <w:lang w:eastAsia="et-EE"/>
        </w:rPr>
        <w:softHyphen/>
      </w:r>
      <w:r w:rsidR="00047221" w:rsidRPr="00EA4336">
        <w:rPr>
          <w:rFonts w:ascii="Times New Roman" w:hAnsi="Times New Roman" w:cs="Times New Roman"/>
          <w:sz w:val="24"/>
          <w:szCs w:val="24"/>
          <w:lang w:eastAsia="et-EE"/>
        </w:rPr>
        <w:t xml:space="preserve">3 </w:t>
      </w:r>
      <w:r w:rsidR="005D1A56" w:rsidRPr="00EA4336">
        <w:rPr>
          <w:rFonts w:ascii="Times New Roman" w:hAnsi="Times New Roman" w:cs="Times New Roman"/>
          <w:sz w:val="24"/>
          <w:szCs w:val="24"/>
          <w:lang w:eastAsia="et-EE"/>
        </w:rPr>
        <w:t>kuud</w:t>
      </w:r>
      <w:r w:rsidRPr="00EA4336">
        <w:rPr>
          <w:rFonts w:ascii="Times New Roman" w:hAnsi="Times New Roman" w:cs="Times New Roman"/>
          <w:sz w:val="24"/>
          <w:szCs w:val="24"/>
          <w:lang w:eastAsia="et-EE"/>
        </w:rPr>
        <w:t>.</w:t>
      </w:r>
    </w:p>
    <w:p w14:paraId="5D6C4483" w14:textId="77777777" w:rsidR="0012628E" w:rsidRPr="00EA4336" w:rsidRDefault="0012628E" w:rsidP="0012628E">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 xml:space="preserve"> </w:t>
      </w:r>
      <w:r w:rsidR="00C31276" w:rsidRPr="00EA4336">
        <w:rPr>
          <w:rFonts w:ascii="Times New Roman" w:hAnsi="Times New Roman" w:cs="Times New Roman"/>
          <w:sz w:val="24"/>
          <w:szCs w:val="24"/>
        </w:rPr>
        <w:t>P</w:t>
      </w:r>
      <w:r w:rsidR="007F2328" w:rsidRPr="00EA4336">
        <w:rPr>
          <w:rFonts w:ascii="Times New Roman" w:hAnsi="Times New Roman" w:cs="Times New Roman"/>
          <w:sz w:val="24"/>
          <w:szCs w:val="24"/>
        </w:rPr>
        <w:t>ooled ei tohi raamlepingust tulenevaid õigusi ega kohustusi üle anda ega muul viisil loovutada kolmandale isikule ilma teise poole eelneva kirjaliku nõusolekuta.</w:t>
      </w:r>
    </w:p>
    <w:p w14:paraId="2C4D6939" w14:textId="77777777" w:rsidR="0012628E" w:rsidRPr="00EA4336" w:rsidRDefault="0012628E" w:rsidP="0012628E">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 xml:space="preserve"> </w:t>
      </w:r>
      <w:r w:rsidR="001240B8" w:rsidRPr="00EA4336">
        <w:rPr>
          <w:rFonts w:ascii="Times New Roman" w:hAnsi="Times New Roman" w:cs="Times New Roman"/>
          <w:sz w:val="24"/>
          <w:szCs w:val="24"/>
        </w:rPr>
        <w:t xml:space="preserve">Pooled võivad </w:t>
      </w:r>
      <w:r w:rsidR="00CE268C" w:rsidRPr="00EA4336">
        <w:rPr>
          <w:rFonts w:ascii="Times New Roman" w:hAnsi="Times New Roman" w:cs="Times New Roman"/>
          <w:sz w:val="24"/>
          <w:szCs w:val="24"/>
        </w:rPr>
        <w:t>raam</w:t>
      </w:r>
      <w:r w:rsidR="001240B8" w:rsidRPr="00EA4336">
        <w:rPr>
          <w:rFonts w:ascii="Times New Roman" w:hAnsi="Times New Roman" w:cs="Times New Roman"/>
          <w:sz w:val="24"/>
          <w:szCs w:val="24"/>
        </w:rPr>
        <w:t>lepingut muuta RHS § 123 lg 1 sätestatud tingimustel.</w:t>
      </w:r>
    </w:p>
    <w:p w14:paraId="01DA328A" w14:textId="77777777" w:rsidR="0012628E" w:rsidRPr="00EA4336" w:rsidRDefault="0012628E" w:rsidP="0012628E">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 xml:space="preserve"> </w:t>
      </w:r>
      <w:r w:rsidR="005D1A56" w:rsidRPr="00EA4336">
        <w:rPr>
          <w:rFonts w:ascii="Times New Roman" w:hAnsi="Times New Roman" w:cs="Times New Roman"/>
          <w:sz w:val="24"/>
          <w:szCs w:val="24"/>
        </w:rPr>
        <w:t xml:space="preserve">Raamlepingu korralise ülesütlemise õigus on ainult </w:t>
      </w:r>
      <w:r w:rsidR="00760188" w:rsidRPr="00EA4336">
        <w:rPr>
          <w:rFonts w:ascii="Times New Roman" w:hAnsi="Times New Roman" w:cs="Times New Roman"/>
          <w:sz w:val="24"/>
          <w:szCs w:val="24"/>
        </w:rPr>
        <w:t>raamlepingu tellijal.</w:t>
      </w:r>
      <w:r w:rsidR="005D1A56" w:rsidRPr="00EA4336">
        <w:rPr>
          <w:rFonts w:ascii="Times New Roman" w:eastAsia="Times New Roman" w:hAnsi="Times New Roman" w:cs="Times New Roman"/>
          <w:sz w:val="24"/>
          <w:szCs w:val="24"/>
        </w:rPr>
        <w:t xml:space="preserve"> </w:t>
      </w:r>
      <w:r w:rsidR="00760188" w:rsidRPr="00EA4336">
        <w:rPr>
          <w:rFonts w:ascii="Times New Roman" w:eastAsia="Times New Roman" w:hAnsi="Times New Roman" w:cs="Times New Roman"/>
          <w:sz w:val="24"/>
          <w:szCs w:val="24"/>
        </w:rPr>
        <w:t>Tellija</w:t>
      </w:r>
      <w:r w:rsidR="005D1A56" w:rsidRPr="00EA4336">
        <w:rPr>
          <w:rFonts w:ascii="Times New Roman" w:eastAsia="Times New Roman" w:hAnsi="Times New Roman" w:cs="Times New Roman"/>
          <w:sz w:val="24"/>
          <w:szCs w:val="24"/>
        </w:rPr>
        <w:t xml:space="preserve"> võib raamlepingu</w:t>
      </w:r>
      <w:r w:rsidR="00C843A9" w:rsidRPr="00EA4336">
        <w:rPr>
          <w:rFonts w:ascii="Times New Roman" w:eastAsia="Times New Roman" w:hAnsi="Times New Roman" w:cs="Times New Roman"/>
          <w:sz w:val="24"/>
          <w:szCs w:val="24"/>
        </w:rPr>
        <w:t xml:space="preserve"> </w:t>
      </w:r>
      <w:r w:rsidR="00C843A9" w:rsidRPr="00EA4336">
        <w:rPr>
          <w:rFonts w:ascii="Times New Roman" w:hAnsi="Times New Roman" w:cs="Times New Roman"/>
          <w:sz w:val="24"/>
          <w:szCs w:val="24"/>
        </w:rPr>
        <w:t>mõjuva põhjuse olemasolul ennetähtaegselt üles öelda</w:t>
      </w:r>
      <w:r w:rsidR="005D1A56" w:rsidRPr="00EA4336">
        <w:rPr>
          <w:rFonts w:ascii="Times New Roman" w:eastAsia="Times New Roman" w:hAnsi="Times New Roman" w:cs="Times New Roman"/>
          <w:sz w:val="24"/>
          <w:szCs w:val="24"/>
        </w:rPr>
        <w:t>,</w:t>
      </w:r>
      <w:r w:rsidR="00405F63" w:rsidRPr="00EA4336">
        <w:rPr>
          <w:rFonts w:ascii="Times New Roman" w:eastAsia="Times New Roman" w:hAnsi="Times New Roman" w:cs="Times New Roman"/>
          <w:sz w:val="24"/>
          <w:szCs w:val="24"/>
        </w:rPr>
        <w:t xml:space="preserve"> teatades raamlepingu partnerile sellest 30 kalendripäeva ette. Raamlepingu lõpetamine ei muuda kehtetuks raamlepingu alusel sõlmitud hankelepinguid.</w:t>
      </w:r>
      <w:r w:rsidR="005D1A56" w:rsidRPr="00EA4336">
        <w:rPr>
          <w:rFonts w:ascii="Times New Roman" w:eastAsia="Times New Roman" w:hAnsi="Times New Roman" w:cs="Times New Roman"/>
          <w:sz w:val="24"/>
          <w:szCs w:val="24"/>
        </w:rPr>
        <w:t xml:space="preserve"> </w:t>
      </w:r>
    </w:p>
    <w:p w14:paraId="008174B9" w14:textId="41AC8AF4" w:rsidR="005D1A56" w:rsidRPr="00EA4336" w:rsidRDefault="0012628E" w:rsidP="0012628E">
      <w:pPr>
        <w:numPr>
          <w:ilvl w:val="1"/>
          <w:numId w:val="1"/>
        </w:numPr>
        <w:autoSpaceDE w:val="0"/>
        <w:autoSpaceDN w:val="0"/>
        <w:spacing w:after="0" w:line="240" w:lineRule="auto"/>
        <w:ind w:left="426" w:hanging="426"/>
        <w:contextualSpacing/>
        <w:jc w:val="both"/>
        <w:rPr>
          <w:rFonts w:ascii="Times New Roman" w:eastAsia="Times New Roman" w:hAnsi="Times New Roman" w:cs="Times New Roman"/>
          <w:sz w:val="24"/>
          <w:szCs w:val="24"/>
        </w:rPr>
      </w:pPr>
      <w:r w:rsidRPr="00EA4336">
        <w:rPr>
          <w:rFonts w:ascii="Times New Roman" w:eastAsia="Times New Roman" w:hAnsi="Times New Roman" w:cs="Times New Roman"/>
          <w:sz w:val="24"/>
          <w:szCs w:val="24"/>
        </w:rPr>
        <w:t xml:space="preserve"> </w:t>
      </w:r>
      <w:r w:rsidR="00760188" w:rsidRPr="00EA4336">
        <w:rPr>
          <w:rFonts w:ascii="Times New Roman" w:eastAsia="Times New Roman" w:hAnsi="Times New Roman" w:cs="Times New Roman"/>
          <w:sz w:val="24"/>
          <w:szCs w:val="24"/>
          <w:lang w:eastAsia="et-EE"/>
        </w:rPr>
        <w:t>Tellijal</w:t>
      </w:r>
      <w:r w:rsidR="005D1A56" w:rsidRPr="00EA4336">
        <w:rPr>
          <w:rFonts w:ascii="Times New Roman" w:eastAsia="Times New Roman" w:hAnsi="Times New Roman" w:cs="Times New Roman"/>
          <w:sz w:val="24"/>
          <w:szCs w:val="24"/>
          <w:lang w:eastAsia="et-EE"/>
        </w:rPr>
        <w:t xml:space="preserve"> on õigus raamleping ette teatamata ühepoolselt lõpetada, kui:</w:t>
      </w:r>
    </w:p>
    <w:p w14:paraId="01678CB7" w14:textId="70C3A2BC" w:rsidR="005D1A56" w:rsidRPr="00EA4336" w:rsidRDefault="00405F63" w:rsidP="005D1A56">
      <w:pPr>
        <w:numPr>
          <w:ilvl w:val="2"/>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EA4336">
        <w:rPr>
          <w:rFonts w:ascii="Times New Roman" w:hAnsi="Times New Roman" w:cs="Times New Roman"/>
          <w:sz w:val="24"/>
          <w:szCs w:val="24"/>
        </w:rPr>
        <w:t>raamlepingu partneri</w:t>
      </w:r>
      <w:r w:rsidR="005D1A56" w:rsidRPr="00EA4336">
        <w:rPr>
          <w:rFonts w:ascii="Times New Roman" w:hAnsi="Times New Roman" w:cs="Times New Roman"/>
          <w:sz w:val="24"/>
          <w:szCs w:val="24"/>
        </w:rPr>
        <w:t xml:space="preserve"> suhtes on algatatud likvideerimis- või pankrotimenetlus;</w:t>
      </w:r>
      <w:r w:rsidR="005D1A56" w:rsidRPr="00EA4336">
        <w:rPr>
          <w:rFonts w:ascii="Times New Roman" w:eastAsia="Times New Roman" w:hAnsi="Times New Roman" w:cs="Times New Roman"/>
          <w:sz w:val="24"/>
          <w:szCs w:val="24"/>
          <w:lang w:eastAsia="et-EE"/>
        </w:rPr>
        <w:t xml:space="preserve"> </w:t>
      </w:r>
    </w:p>
    <w:p w14:paraId="5D63E052" w14:textId="16CF7A30" w:rsidR="007F2328" w:rsidRPr="00EA4336" w:rsidRDefault="00405F63" w:rsidP="005D1A56">
      <w:pPr>
        <w:numPr>
          <w:ilvl w:val="2"/>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EA4336">
        <w:rPr>
          <w:rFonts w:ascii="Times New Roman" w:hAnsi="Times New Roman" w:cs="Times New Roman"/>
          <w:sz w:val="24"/>
          <w:szCs w:val="24"/>
        </w:rPr>
        <w:t>raamlepingu partneri</w:t>
      </w:r>
      <w:r w:rsidR="007F2328" w:rsidRPr="00EA4336">
        <w:rPr>
          <w:rFonts w:ascii="Times New Roman" w:hAnsi="Times New Roman" w:cs="Times New Roman"/>
          <w:sz w:val="24"/>
          <w:szCs w:val="24"/>
        </w:rPr>
        <w:t>l</w:t>
      </w:r>
      <w:r w:rsidR="007F2328" w:rsidRPr="00EA4336">
        <w:rPr>
          <w:rFonts w:ascii="Times New Roman" w:hAnsi="Times New Roman" w:cs="Times New Roman"/>
          <w:i/>
          <w:sz w:val="24"/>
          <w:szCs w:val="24"/>
        </w:rPr>
        <w:t xml:space="preserve"> </w:t>
      </w:r>
      <w:r w:rsidR="007F2328" w:rsidRPr="00EA4336">
        <w:rPr>
          <w:rFonts w:ascii="Times New Roman" w:hAnsi="Times New Roman" w:cs="Times New Roman"/>
          <w:sz w:val="24"/>
          <w:szCs w:val="24"/>
        </w:rPr>
        <w:t xml:space="preserve">on maksuvõlg </w:t>
      </w:r>
      <w:r w:rsidR="008D0471" w:rsidRPr="00EA4336">
        <w:rPr>
          <w:rFonts w:ascii="Times New Roman" w:hAnsi="Times New Roman" w:cs="Times New Roman"/>
          <w:sz w:val="24"/>
          <w:szCs w:val="24"/>
        </w:rPr>
        <w:t>riigihangete seaduse § 95</w:t>
      </w:r>
      <w:r w:rsidR="007F2328" w:rsidRPr="00EA4336">
        <w:rPr>
          <w:rFonts w:ascii="Times New Roman" w:hAnsi="Times New Roman" w:cs="Times New Roman"/>
          <w:sz w:val="24"/>
          <w:szCs w:val="24"/>
        </w:rPr>
        <w:t xml:space="preserve"> lg 1 punkti 4 tähenduses ning </w:t>
      </w:r>
      <w:r w:rsidRPr="00EA4336">
        <w:rPr>
          <w:rFonts w:ascii="Times New Roman" w:hAnsi="Times New Roman" w:cs="Times New Roman"/>
          <w:sz w:val="24"/>
          <w:szCs w:val="24"/>
        </w:rPr>
        <w:t>raamlepingu partner</w:t>
      </w:r>
      <w:r w:rsidR="007F2328" w:rsidRPr="00EA4336">
        <w:rPr>
          <w:rFonts w:ascii="Times New Roman" w:hAnsi="Times New Roman" w:cs="Times New Roman"/>
          <w:sz w:val="24"/>
          <w:szCs w:val="24"/>
        </w:rPr>
        <w:t xml:space="preserve"> ei ole maksuvõlga likvideerinud mõistliku aja jooksul pärast </w:t>
      </w:r>
      <w:r w:rsidR="00760188" w:rsidRPr="00EA4336">
        <w:rPr>
          <w:rFonts w:ascii="Times New Roman" w:hAnsi="Times New Roman" w:cs="Times New Roman"/>
          <w:sz w:val="24"/>
          <w:szCs w:val="24"/>
        </w:rPr>
        <w:t>tellija</w:t>
      </w:r>
      <w:r w:rsidR="007F2328" w:rsidRPr="00EA4336">
        <w:rPr>
          <w:rFonts w:ascii="Times New Roman" w:hAnsi="Times New Roman" w:cs="Times New Roman"/>
          <w:sz w:val="24"/>
          <w:szCs w:val="24"/>
        </w:rPr>
        <w:t xml:space="preserve"> vastavasisulist teadet</w:t>
      </w:r>
      <w:r w:rsidRPr="00EA4336">
        <w:rPr>
          <w:rFonts w:ascii="Times New Roman" w:eastAsia="Times New Roman" w:hAnsi="Times New Roman" w:cs="Times New Roman"/>
          <w:sz w:val="24"/>
          <w:szCs w:val="24"/>
          <w:lang w:eastAsia="et-EE"/>
        </w:rPr>
        <w:t>;</w:t>
      </w:r>
    </w:p>
    <w:p w14:paraId="6A31F1DD" w14:textId="4CF7408B" w:rsidR="008D7C6C" w:rsidRPr="00EA4336" w:rsidRDefault="008D7C6C" w:rsidP="008D7C6C">
      <w:pPr>
        <w:numPr>
          <w:ilvl w:val="2"/>
          <w:numId w:val="1"/>
        </w:numPr>
        <w:autoSpaceDE w:val="0"/>
        <w:autoSpaceDN w:val="0"/>
        <w:spacing w:after="0" w:line="240" w:lineRule="auto"/>
        <w:contextualSpacing/>
        <w:jc w:val="both"/>
        <w:rPr>
          <w:rFonts w:ascii="Times New Roman" w:eastAsia="Times New Roman" w:hAnsi="Times New Roman" w:cs="Times New Roman"/>
          <w:sz w:val="24"/>
          <w:szCs w:val="24"/>
          <w:lang w:eastAsia="et-EE"/>
        </w:rPr>
      </w:pPr>
      <w:r w:rsidRPr="00EA4336">
        <w:rPr>
          <w:rFonts w:ascii="Times New Roman" w:eastAsia="Times New Roman" w:hAnsi="Times New Roman" w:cs="Times New Roman"/>
          <w:sz w:val="24"/>
          <w:szCs w:val="24"/>
          <w:lang w:eastAsia="et-EE"/>
        </w:rPr>
        <w:lastRenderedPageBreak/>
        <w:t>raamlepingu partner on oluliselt rikkunud raamlepingut või tellijaga sõlmitud hankelepingut. Raamlepingu oluliseks rikkumiseks loetakse muuhulgas, kuid mitte ainult:</w:t>
      </w:r>
    </w:p>
    <w:p w14:paraId="1918A80B" w14:textId="77777777" w:rsidR="008D7C6C" w:rsidRPr="00EA4336" w:rsidRDefault="008D7C6C" w:rsidP="0012628E">
      <w:pPr>
        <w:numPr>
          <w:ilvl w:val="3"/>
          <w:numId w:val="1"/>
        </w:numPr>
        <w:tabs>
          <w:tab w:val="left" w:pos="1560"/>
        </w:tabs>
        <w:autoSpaceDE w:val="0"/>
        <w:autoSpaceDN w:val="0"/>
        <w:spacing w:after="0" w:line="240" w:lineRule="auto"/>
        <w:ind w:left="1428"/>
        <w:contextualSpacing/>
        <w:jc w:val="both"/>
        <w:rPr>
          <w:rFonts w:ascii="Times New Roman" w:eastAsia="Times New Roman" w:hAnsi="Times New Roman" w:cs="Times New Roman"/>
          <w:sz w:val="24"/>
          <w:szCs w:val="24"/>
          <w:lang w:eastAsia="et-EE"/>
        </w:rPr>
      </w:pPr>
      <w:r w:rsidRPr="00EA4336">
        <w:rPr>
          <w:rFonts w:ascii="Times New Roman" w:hAnsi="Times New Roman" w:cs="Times New Roman"/>
          <w:sz w:val="24"/>
          <w:szCs w:val="24"/>
        </w:rPr>
        <w:t>teadlikku valeandmete või valeinfo esitamist raamlepingu partneri poolt hanke- või raamlepingu täitmise käigus;</w:t>
      </w:r>
    </w:p>
    <w:p w14:paraId="61F37207" w14:textId="67CF966E" w:rsidR="008D7C6C" w:rsidRPr="00EA4336" w:rsidRDefault="008D7C6C" w:rsidP="0012628E">
      <w:pPr>
        <w:numPr>
          <w:ilvl w:val="3"/>
          <w:numId w:val="1"/>
        </w:numPr>
        <w:tabs>
          <w:tab w:val="left" w:pos="1560"/>
        </w:tabs>
        <w:autoSpaceDE w:val="0"/>
        <w:autoSpaceDN w:val="0"/>
        <w:spacing w:after="0" w:line="240" w:lineRule="auto"/>
        <w:ind w:left="1428"/>
        <w:contextualSpacing/>
        <w:jc w:val="both"/>
        <w:rPr>
          <w:rFonts w:ascii="Times New Roman" w:eastAsia="Times New Roman" w:hAnsi="Times New Roman" w:cs="Times New Roman"/>
          <w:sz w:val="24"/>
          <w:szCs w:val="24"/>
          <w:lang w:eastAsia="et-EE"/>
        </w:rPr>
      </w:pPr>
      <w:r w:rsidRPr="00EA4336">
        <w:rPr>
          <w:rFonts w:ascii="Times New Roman" w:hAnsi="Times New Roman" w:cs="Times New Roman"/>
          <w:sz w:val="24"/>
          <w:szCs w:val="24"/>
        </w:rPr>
        <w:t>korduvat samalaadse raamlepingu või selle alusel sõlmitud hankelepingu tingimuse rikkumist või kui hankelepingu alusel osutatud teenuse</w:t>
      </w:r>
      <w:r w:rsidR="00430C65" w:rsidRPr="00EA4336">
        <w:rPr>
          <w:rFonts w:ascii="Times New Roman" w:hAnsi="Times New Roman" w:cs="Times New Roman"/>
          <w:sz w:val="24"/>
          <w:szCs w:val="24"/>
        </w:rPr>
        <w:t>/ teostatud töö</w:t>
      </w:r>
      <w:r w:rsidRPr="00EA4336">
        <w:rPr>
          <w:rFonts w:ascii="Times New Roman" w:hAnsi="Times New Roman" w:cs="Times New Roman"/>
          <w:sz w:val="24"/>
          <w:szCs w:val="24"/>
        </w:rPr>
        <w:t xml:space="preserve"> kvaliteedis on olulisi puudusi ja lepingu rikkumise asjaolud annavad </w:t>
      </w:r>
      <w:r w:rsidR="00760188" w:rsidRPr="00EA4336">
        <w:rPr>
          <w:rFonts w:ascii="Times New Roman" w:hAnsi="Times New Roman" w:cs="Times New Roman"/>
          <w:sz w:val="24"/>
          <w:szCs w:val="24"/>
        </w:rPr>
        <w:t>tellijale</w:t>
      </w:r>
      <w:r w:rsidRPr="00EA4336">
        <w:rPr>
          <w:rFonts w:ascii="Times New Roman" w:hAnsi="Times New Roman" w:cs="Times New Roman"/>
          <w:sz w:val="24"/>
          <w:szCs w:val="24"/>
        </w:rPr>
        <w:t xml:space="preserve"> mõistliku põhjuse eeldada, et raamlepingu partner ei täida lepingust tulenevaid kohustusi korrektselt ka edaspidi;</w:t>
      </w:r>
    </w:p>
    <w:p w14:paraId="4502C1F4" w14:textId="3BE80379" w:rsidR="005D1A56" w:rsidRPr="00EA4336" w:rsidRDefault="008D7C6C" w:rsidP="00941C9A">
      <w:pPr>
        <w:numPr>
          <w:ilvl w:val="3"/>
          <w:numId w:val="1"/>
        </w:numPr>
        <w:tabs>
          <w:tab w:val="left" w:pos="1560"/>
        </w:tabs>
        <w:autoSpaceDE w:val="0"/>
        <w:autoSpaceDN w:val="0"/>
        <w:spacing w:after="0" w:line="240" w:lineRule="auto"/>
        <w:ind w:left="1428"/>
        <w:contextualSpacing/>
        <w:jc w:val="both"/>
        <w:rPr>
          <w:rFonts w:ascii="Times New Roman" w:eastAsia="Times New Roman" w:hAnsi="Times New Roman" w:cs="Times New Roman"/>
          <w:sz w:val="24"/>
          <w:szCs w:val="24"/>
          <w:lang w:eastAsia="et-EE"/>
        </w:rPr>
      </w:pPr>
      <w:r w:rsidRPr="00EA4336">
        <w:rPr>
          <w:rFonts w:ascii="Times New Roman" w:hAnsi="Times New Roman" w:cs="Times New Roman"/>
          <w:sz w:val="24"/>
          <w:szCs w:val="24"/>
        </w:rPr>
        <w:t xml:space="preserve">kui raamlepingu partner võtab </w:t>
      </w:r>
      <w:r w:rsidR="00760188" w:rsidRPr="00EA4336">
        <w:rPr>
          <w:rFonts w:ascii="Times New Roman" w:hAnsi="Times New Roman" w:cs="Times New Roman"/>
          <w:sz w:val="24"/>
          <w:szCs w:val="24"/>
        </w:rPr>
        <w:t>tellijast</w:t>
      </w:r>
      <w:r w:rsidRPr="00EA4336">
        <w:rPr>
          <w:rFonts w:ascii="Times New Roman" w:hAnsi="Times New Roman" w:cs="Times New Roman"/>
          <w:sz w:val="24"/>
          <w:szCs w:val="24"/>
        </w:rPr>
        <w:t xml:space="preserve"> mitteolenevatel põhjustel oma pakkumuse </w:t>
      </w:r>
      <w:r w:rsidR="00C971E2" w:rsidRPr="00EA4336">
        <w:rPr>
          <w:rFonts w:ascii="Times New Roman" w:hAnsi="Times New Roman" w:cs="Times New Roman"/>
          <w:sz w:val="24"/>
          <w:szCs w:val="24"/>
        </w:rPr>
        <w:t xml:space="preserve">korduvalt </w:t>
      </w:r>
      <w:r w:rsidRPr="00EA4336">
        <w:rPr>
          <w:rFonts w:ascii="Times New Roman" w:hAnsi="Times New Roman" w:cs="Times New Roman"/>
          <w:sz w:val="24"/>
          <w:szCs w:val="24"/>
        </w:rPr>
        <w:t xml:space="preserve">tagasi (ei sõlmi </w:t>
      </w:r>
      <w:r w:rsidR="00C971E2" w:rsidRPr="00EA4336">
        <w:rPr>
          <w:rFonts w:ascii="Times New Roman" w:hAnsi="Times New Roman" w:cs="Times New Roman"/>
          <w:sz w:val="24"/>
          <w:szCs w:val="24"/>
        </w:rPr>
        <w:t>korduvalt hanke</w:t>
      </w:r>
      <w:r w:rsidR="00B45FB9" w:rsidRPr="00EA4336">
        <w:rPr>
          <w:rFonts w:ascii="Times New Roman" w:hAnsi="Times New Roman" w:cs="Times New Roman"/>
          <w:sz w:val="24"/>
          <w:szCs w:val="24"/>
        </w:rPr>
        <w:t>lepingut</w:t>
      </w:r>
      <w:r w:rsidR="00C971E2" w:rsidRPr="00EA4336">
        <w:rPr>
          <w:rFonts w:ascii="Times New Roman" w:hAnsi="Times New Roman" w:cs="Times New Roman"/>
          <w:sz w:val="24"/>
          <w:szCs w:val="24"/>
        </w:rPr>
        <w:t xml:space="preserve"> so aastas vähemalt kahel korral</w:t>
      </w:r>
      <w:r w:rsidRPr="00EA4336">
        <w:rPr>
          <w:rFonts w:ascii="Times New Roman" w:hAnsi="Times New Roman" w:cs="Times New Roman"/>
          <w:sz w:val="24"/>
          <w:szCs w:val="24"/>
        </w:rPr>
        <w:t xml:space="preserve">). Sellisel juhul rakendab </w:t>
      </w:r>
      <w:r w:rsidR="00760188" w:rsidRPr="00EA4336">
        <w:rPr>
          <w:rFonts w:ascii="Times New Roman" w:hAnsi="Times New Roman" w:cs="Times New Roman"/>
          <w:sz w:val="24"/>
          <w:szCs w:val="24"/>
        </w:rPr>
        <w:t>tellija</w:t>
      </w:r>
      <w:r w:rsidRPr="00EA4336">
        <w:rPr>
          <w:rFonts w:ascii="Times New Roman" w:hAnsi="Times New Roman" w:cs="Times New Roman"/>
          <w:sz w:val="24"/>
          <w:szCs w:val="24"/>
        </w:rPr>
        <w:t xml:space="preserve"> lisaks võlaõigusseadusele ka riigihangete seaduse </w:t>
      </w:r>
      <w:r w:rsidR="00ED7F1F" w:rsidRPr="00EA4336">
        <w:rPr>
          <w:rFonts w:ascii="Times New Roman" w:hAnsi="Times New Roman" w:cs="Times New Roman"/>
          <w:sz w:val="24"/>
          <w:szCs w:val="24"/>
        </w:rPr>
        <w:t xml:space="preserve">§ 119 lg 3 </w:t>
      </w:r>
      <w:r w:rsidRPr="00EA4336">
        <w:rPr>
          <w:rFonts w:ascii="Times New Roman" w:hAnsi="Times New Roman" w:cs="Times New Roman"/>
          <w:sz w:val="24"/>
          <w:szCs w:val="24"/>
        </w:rPr>
        <w:t>toodud õigusi.</w:t>
      </w:r>
    </w:p>
    <w:p w14:paraId="4ED9FC51" w14:textId="77777777" w:rsidR="00941C9A" w:rsidRPr="00EA4336" w:rsidRDefault="00941C9A" w:rsidP="00941C9A">
      <w:pPr>
        <w:tabs>
          <w:tab w:val="left" w:pos="1560"/>
        </w:tabs>
        <w:autoSpaceDE w:val="0"/>
        <w:autoSpaceDN w:val="0"/>
        <w:spacing w:after="0" w:line="240" w:lineRule="auto"/>
        <w:ind w:left="1428"/>
        <w:contextualSpacing/>
        <w:jc w:val="both"/>
        <w:rPr>
          <w:rFonts w:ascii="Times New Roman" w:eastAsia="Times New Roman" w:hAnsi="Times New Roman" w:cs="Times New Roman"/>
          <w:sz w:val="24"/>
          <w:szCs w:val="24"/>
          <w:lang w:eastAsia="et-EE"/>
        </w:rPr>
      </w:pPr>
    </w:p>
    <w:p w14:paraId="5E40D157" w14:textId="69CC57DC" w:rsidR="005D1A56" w:rsidRPr="00EA4336" w:rsidRDefault="007F2328" w:rsidP="005D1A56">
      <w:pPr>
        <w:numPr>
          <w:ilvl w:val="0"/>
          <w:numId w:val="1"/>
        </w:numPr>
        <w:autoSpaceDE w:val="0"/>
        <w:autoSpaceDN w:val="0"/>
        <w:spacing w:after="0" w:line="240" w:lineRule="auto"/>
        <w:ind w:left="426" w:hanging="426"/>
        <w:contextualSpacing/>
        <w:jc w:val="both"/>
        <w:rPr>
          <w:rFonts w:ascii="Times New Roman" w:eastAsia="Times New Roman" w:hAnsi="Times New Roman" w:cs="Times New Roman"/>
          <w:b/>
          <w:sz w:val="24"/>
          <w:szCs w:val="24"/>
          <w:lang w:eastAsia="et-EE"/>
        </w:rPr>
      </w:pPr>
      <w:r w:rsidRPr="00EA4336">
        <w:rPr>
          <w:rFonts w:ascii="Times New Roman" w:eastAsia="Times New Roman" w:hAnsi="Times New Roman" w:cs="Times New Roman"/>
          <w:b/>
          <w:sz w:val="24"/>
          <w:szCs w:val="24"/>
          <w:lang w:eastAsia="et-EE"/>
        </w:rPr>
        <w:t>Lõppsätted</w:t>
      </w:r>
    </w:p>
    <w:p w14:paraId="6E6C47BC" w14:textId="738D4BD1" w:rsidR="009E3E90" w:rsidRPr="00EA4336" w:rsidRDefault="009E3E90" w:rsidP="009E3E90">
      <w:pPr>
        <w:pStyle w:val="Loendilik"/>
        <w:numPr>
          <w:ilvl w:val="1"/>
          <w:numId w:val="1"/>
        </w:numPr>
        <w:tabs>
          <w:tab w:val="left" w:pos="567"/>
        </w:tabs>
        <w:spacing w:after="0" w:line="240" w:lineRule="auto"/>
        <w:contextualSpacing w:val="0"/>
        <w:jc w:val="both"/>
        <w:outlineLvl w:val="2"/>
        <w:rPr>
          <w:rFonts w:ascii="Times New Roman" w:hAnsi="Times New Roman" w:cs="Times New Roman"/>
          <w:sz w:val="24"/>
          <w:szCs w:val="24"/>
        </w:rPr>
      </w:pPr>
      <w:r w:rsidRPr="00EA4336">
        <w:rPr>
          <w:rFonts w:ascii="Times New Roman" w:hAnsi="Times New Roman" w:cs="Times New Roman"/>
          <w:sz w:val="24"/>
          <w:szCs w:val="24"/>
        </w:rPr>
        <w:t xml:space="preserve">Pooled juhinduvad </w:t>
      </w:r>
      <w:r w:rsidR="00CE268C" w:rsidRPr="00EA4336">
        <w:rPr>
          <w:rFonts w:ascii="Times New Roman" w:hAnsi="Times New Roman" w:cs="Times New Roman"/>
          <w:sz w:val="24"/>
          <w:szCs w:val="24"/>
        </w:rPr>
        <w:t>raam</w:t>
      </w:r>
      <w:r w:rsidRPr="00EA4336">
        <w:rPr>
          <w:rFonts w:ascii="Times New Roman" w:hAnsi="Times New Roman" w:cs="Times New Roman"/>
          <w:sz w:val="24"/>
          <w:szCs w:val="24"/>
        </w:rPr>
        <w:t>lepingu täitmisel Eesti Vabariigis kehtivatest õigusaktidest.</w:t>
      </w:r>
    </w:p>
    <w:p w14:paraId="29E45FFC" w14:textId="394316A5" w:rsidR="00CE268C" w:rsidRPr="00EA4336" w:rsidRDefault="00CE268C" w:rsidP="009E3E90">
      <w:pPr>
        <w:pStyle w:val="Loendilik"/>
        <w:numPr>
          <w:ilvl w:val="1"/>
          <w:numId w:val="1"/>
        </w:numPr>
        <w:tabs>
          <w:tab w:val="left" w:pos="567"/>
        </w:tabs>
        <w:spacing w:after="11" w:line="240" w:lineRule="auto"/>
        <w:contextualSpacing w:val="0"/>
        <w:jc w:val="both"/>
        <w:outlineLvl w:val="2"/>
        <w:rPr>
          <w:rFonts w:ascii="Times New Roman" w:hAnsi="Times New Roman" w:cs="Times New Roman"/>
          <w:i/>
          <w:sz w:val="24"/>
          <w:szCs w:val="24"/>
        </w:rPr>
      </w:pPr>
      <w:r w:rsidRPr="00EA4336">
        <w:rPr>
          <w:rFonts w:ascii="Times New Roman" w:hAnsi="Times New Roman" w:cs="Times New Roman"/>
          <w:sz w:val="24"/>
          <w:szCs w:val="24"/>
        </w:rPr>
        <w:t>Raamlepingu partner on teadlik, et leping on avaliku teabe seaduses sätestatud ulatuses avalik.</w:t>
      </w:r>
    </w:p>
    <w:p w14:paraId="4B08D7BB" w14:textId="0EA27B2D" w:rsidR="009E3E90" w:rsidRPr="00EA4336" w:rsidRDefault="009E3E90" w:rsidP="009E3E90">
      <w:pPr>
        <w:pStyle w:val="Loendilik"/>
        <w:numPr>
          <w:ilvl w:val="1"/>
          <w:numId w:val="1"/>
        </w:numPr>
        <w:tabs>
          <w:tab w:val="left" w:pos="567"/>
        </w:tabs>
        <w:spacing w:after="11" w:line="240" w:lineRule="auto"/>
        <w:contextualSpacing w:val="0"/>
        <w:jc w:val="both"/>
        <w:outlineLvl w:val="2"/>
        <w:rPr>
          <w:rFonts w:ascii="Times New Roman" w:hAnsi="Times New Roman" w:cs="Times New Roman"/>
          <w:i/>
          <w:sz w:val="24"/>
          <w:szCs w:val="24"/>
        </w:rPr>
      </w:pPr>
      <w:r w:rsidRPr="00EA4336">
        <w:rPr>
          <w:rFonts w:ascii="Times New Roman" w:hAnsi="Times New Roman" w:cs="Times New Roman"/>
          <w:sz w:val="24"/>
          <w:szCs w:val="24"/>
        </w:rPr>
        <w:t xml:space="preserve">Juhul kui </w:t>
      </w:r>
      <w:r w:rsidR="00CE268C" w:rsidRPr="00EA4336">
        <w:rPr>
          <w:rFonts w:ascii="Times New Roman" w:hAnsi="Times New Roman" w:cs="Times New Roman"/>
          <w:sz w:val="24"/>
          <w:szCs w:val="24"/>
        </w:rPr>
        <w:t>raam</w:t>
      </w:r>
      <w:r w:rsidRPr="00EA4336">
        <w:rPr>
          <w:rFonts w:ascii="Times New Roman" w:hAnsi="Times New Roman" w:cs="Times New Roman"/>
          <w:sz w:val="24"/>
          <w:szCs w:val="24"/>
        </w:rPr>
        <w:t xml:space="preserve">lepingu mõni säte osutub vastuolus olevaks Eestis kehtivate õigusaktidega, ei mõjuta see ülejäänud sätete kehtivust.  </w:t>
      </w:r>
    </w:p>
    <w:p w14:paraId="2D48F215" w14:textId="0D2AF6F2" w:rsidR="009E3E90" w:rsidRPr="00EA4336" w:rsidRDefault="00CE268C" w:rsidP="009E3E90">
      <w:pPr>
        <w:pStyle w:val="Loendilik"/>
        <w:numPr>
          <w:ilvl w:val="1"/>
          <w:numId w:val="1"/>
        </w:numPr>
        <w:tabs>
          <w:tab w:val="left" w:pos="567"/>
        </w:tabs>
        <w:spacing w:after="11" w:line="240" w:lineRule="auto"/>
        <w:contextualSpacing w:val="0"/>
        <w:jc w:val="both"/>
        <w:outlineLvl w:val="2"/>
        <w:rPr>
          <w:rFonts w:ascii="Times New Roman" w:hAnsi="Times New Roman" w:cs="Times New Roman"/>
          <w:i/>
          <w:sz w:val="24"/>
          <w:szCs w:val="24"/>
        </w:rPr>
      </w:pPr>
      <w:r w:rsidRPr="00EA4336">
        <w:rPr>
          <w:rFonts w:ascii="Times New Roman" w:hAnsi="Times New Roman" w:cs="Times New Roman"/>
          <w:sz w:val="24"/>
          <w:szCs w:val="24"/>
        </w:rPr>
        <w:t>Raaml</w:t>
      </w:r>
      <w:r w:rsidR="009E3E90" w:rsidRPr="00EA4336">
        <w:rPr>
          <w:rFonts w:ascii="Times New Roman" w:hAnsi="Times New Roman" w:cs="Times New Roman"/>
          <w:sz w:val="24"/>
          <w:szCs w:val="24"/>
        </w:rPr>
        <w:t xml:space="preserve">epinguga seotud vaidlused, mida pooled ei ole suutnud läbirääkimiste teel lahendada, antakse lahendamiseks </w:t>
      </w:r>
      <w:r w:rsidR="00423EE1">
        <w:rPr>
          <w:rFonts w:ascii="Times New Roman" w:hAnsi="Times New Roman" w:cs="Times New Roman"/>
          <w:sz w:val="24"/>
          <w:szCs w:val="24"/>
        </w:rPr>
        <w:t>Harju</w:t>
      </w:r>
      <w:r w:rsidR="009E3E90" w:rsidRPr="00EA4336">
        <w:rPr>
          <w:rFonts w:ascii="Times New Roman" w:hAnsi="Times New Roman" w:cs="Times New Roman"/>
          <w:sz w:val="24"/>
          <w:szCs w:val="24"/>
        </w:rPr>
        <w:t xml:space="preserve"> </w:t>
      </w:r>
      <w:r w:rsidR="0067493B" w:rsidRPr="00EA4336">
        <w:rPr>
          <w:rFonts w:ascii="Times New Roman" w:hAnsi="Times New Roman" w:cs="Times New Roman"/>
          <w:sz w:val="24"/>
          <w:szCs w:val="24"/>
        </w:rPr>
        <w:t>M</w:t>
      </w:r>
      <w:r w:rsidR="009E3E90" w:rsidRPr="00EA4336">
        <w:rPr>
          <w:rFonts w:ascii="Times New Roman" w:hAnsi="Times New Roman" w:cs="Times New Roman"/>
          <w:sz w:val="24"/>
          <w:szCs w:val="24"/>
        </w:rPr>
        <w:t xml:space="preserve">aakohtule. </w:t>
      </w:r>
    </w:p>
    <w:p w14:paraId="02C5ECC6" w14:textId="3353769E" w:rsidR="007F2328" w:rsidRPr="00EA4336" w:rsidRDefault="00CE268C" w:rsidP="00100971">
      <w:pPr>
        <w:pStyle w:val="Loendilik"/>
        <w:numPr>
          <w:ilvl w:val="1"/>
          <w:numId w:val="1"/>
        </w:numPr>
        <w:tabs>
          <w:tab w:val="left" w:pos="567"/>
        </w:tabs>
        <w:spacing w:after="11" w:line="240" w:lineRule="auto"/>
        <w:contextualSpacing w:val="0"/>
        <w:jc w:val="both"/>
        <w:outlineLvl w:val="2"/>
        <w:rPr>
          <w:rFonts w:ascii="Times New Roman" w:hAnsi="Times New Roman" w:cs="Times New Roman"/>
          <w:i/>
          <w:sz w:val="24"/>
          <w:szCs w:val="24"/>
        </w:rPr>
      </w:pPr>
      <w:r w:rsidRPr="00EA4336">
        <w:rPr>
          <w:rFonts w:ascii="Times New Roman" w:hAnsi="Times New Roman" w:cs="Times New Roman"/>
          <w:sz w:val="24"/>
          <w:szCs w:val="24"/>
        </w:rPr>
        <w:t>Raaml</w:t>
      </w:r>
      <w:r w:rsidR="009E3E90" w:rsidRPr="00EA4336">
        <w:rPr>
          <w:rFonts w:ascii="Times New Roman" w:hAnsi="Times New Roman" w:cs="Times New Roman"/>
          <w:sz w:val="24"/>
          <w:szCs w:val="24"/>
        </w:rPr>
        <w:t>eping on allkirjastatud digitaalselt.</w:t>
      </w:r>
    </w:p>
    <w:p w14:paraId="778FB911" w14:textId="77777777" w:rsidR="005D1A56" w:rsidRPr="00EA4336" w:rsidRDefault="005D1A56" w:rsidP="005D1A56">
      <w:pPr>
        <w:autoSpaceDE w:val="0"/>
        <w:autoSpaceDN w:val="0"/>
        <w:spacing w:after="0" w:line="240" w:lineRule="auto"/>
        <w:contextualSpacing/>
        <w:jc w:val="both"/>
        <w:rPr>
          <w:rFonts w:ascii="Times New Roman" w:eastAsia="Times New Roman" w:hAnsi="Times New Roman" w:cs="Times New Roman"/>
          <w:sz w:val="24"/>
          <w:szCs w:val="24"/>
          <w:lang w:eastAsia="et-EE"/>
        </w:rPr>
      </w:pPr>
    </w:p>
    <w:p w14:paraId="5FBBBCE1" w14:textId="77777777" w:rsidR="005D1A56" w:rsidRPr="00EA4336" w:rsidRDefault="005D1A56" w:rsidP="005D1A56">
      <w:pPr>
        <w:autoSpaceDE w:val="0"/>
        <w:autoSpaceDN w:val="0"/>
        <w:spacing w:after="0" w:line="240" w:lineRule="auto"/>
        <w:contextualSpacing/>
        <w:jc w:val="both"/>
        <w:rPr>
          <w:rFonts w:ascii="Times New Roman" w:eastAsia="Times New Roman" w:hAnsi="Times New Roman" w:cs="Times New Roman"/>
          <w:sz w:val="24"/>
          <w:szCs w:val="24"/>
          <w:lang w:eastAsia="et-EE"/>
        </w:rPr>
      </w:pPr>
    </w:p>
    <w:p w14:paraId="337F3E1F" w14:textId="732D7C23" w:rsidR="007C4844" w:rsidRPr="00EA4336" w:rsidRDefault="008D7C6C" w:rsidP="008D7C6C">
      <w:pPr>
        <w:autoSpaceDE w:val="0"/>
        <w:autoSpaceDN w:val="0"/>
        <w:spacing w:after="0" w:line="240" w:lineRule="auto"/>
        <w:contextualSpacing/>
        <w:jc w:val="both"/>
        <w:rPr>
          <w:rFonts w:ascii="Times New Roman" w:hAnsi="Times New Roman" w:cs="Times New Roman"/>
          <w:sz w:val="24"/>
          <w:szCs w:val="24"/>
        </w:rPr>
      </w:pPr>
      <w:r w:rsidRPr="00EA4336">
        <w:rPr>
          <w:rFonts w:ascii="Times New Roman" w:eastAsia="Times New Roman" w:hAnsi="Times New Roman" w:cs="Times New Roman"/>
          <w:b/>
          <w:sz w:val="24"/>
          <w:szCs w:val="24"/>
          <w:lang w:eastAsia="et-EE"/>
        </w:rPr>
        <w:t>Telli</w:t>
      </w:r>
      <w:r w:rsidR="008F6736" w:rsidRPr="00EA4336">
        <w:rPr>
          <w:rFonts w:ascii="Times New Roman" w:eastAsia="Times New Roman" w:hAnsi="Times New Roman" w:cs="Times New Roman"/>
          <w:b/>
          <w:sz w:val="24"/>
          <w:szCs w:val="24"/>
          <w:lang w:eastAsia="et-EE"/>
        </w:rPr>
        <w:t>ja</w:t>
      </w:r>
      <w:r w:rsidR="005D1A56" w:rsidRPr="00EA4336">
        <w:rPr>
          <w:rFonts w:ascii="Times New Roman" w:eastAsia="Times New Roman" w:hAnsi="Times New Roman" w:cs="Times New Roman"/>
          <w:b/>
          <w:sz w:val="24"/>
          <w:szCs w:val="24"/>
          <w:lang w:eastAsia="et-EE"/>
        </w:rPr>
        <w:tab/>
      </w:r>
      <w:r w:rsidR="005D1A56" w:rsidRPr="00EA4336">
        <w:rPr>
          <w:rFonts w:ascii="Times New Roman" w:eastAsia="Times New Roman" w:hAnsi="Times New Roman" w:cs="Times New Roman"/>
          <w:b/>
          <w:sz w:val="24"/>
          <w:szCs w:val="24"/>
          <w:lang w:eastAsia="et-EE"/>
        </w:rPr>
        <w:tab/>
      </w:r>
      <w:r w:rsidR="005D1A56" w:rsidRPr="00EA4336">
        <w:rPr>
          <w:rFonts w:ascii="Times New Roman" w:eastAsia="Times New Roman" w:hAnsi="Times New Roman" w:cs="Times New Roman"/>
          <w:b/>
          <w:sz w:val="24"/>
          <w:szCs w:val="24"/>
          <w:lang w:eastAsia="et-EE"/>
        </w:rPr>
        <w:tab/>
      </w:r>
      <w:r w:rsidR="005D1A56" w:rsidRPr="00EA4336">
        <w:rPr>
          <w:rFonts w:ascii="Times New Roman" w:eastAsia="Times New Roman" w:hAnsi="Times New Roman" w:cs="Times New Roman"/>
          <w:b/>
          <w:sz w:val="24"/>
          <w:szCs w:val="24"/>
          <w:lang w:eastAsia="et-EE"/>
        </w:rPr>
        <w:tab/>
      </w:r>
      <w:r w:rsidR="005D1A56" w:rsidRPr="00EA4336">
        <w:rPr>
          <w:rFonts w:ascii="Times New Roman" w:eastAsia="Times New Roman" w:hAnsi="Times New Roman" w:cs="Times New Roman"/>
          <w:b/>
          <w:sz w:val="24"/>
          <w:szCs w:val="24"/>
          <w:lang w:eastAsia="et-EE"/>
        </w:rPr>
        <w:tab/>
      </w:r>
      <w:r w:rsidRPr="00EA4336">
        <w:rPr>
          <w:rFonts w:ascii="Times New Roman" w:eastAsia="Times New Roman" w:hAnsi="Times New Roman" w:cs="Times New Roman"/>
          <w:b/>
          <w:sz w:val="24"/>
          <w:szCs w:val="24"/>
          <w:lang w:eastAsia="et-EE"/>
        </w:rPr>
        <w:t>Raamlepingu partner</w:t>
      </w:r>
    </w:p>
    <w:sectPr w:rsidR="007C4844" w:rsidRPr="00EA43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011B7" w14:textId="77777777" w:rsidR="009F0483" w:rsidRDefault="009F0483" w:rsidP="00DA3B91">
      <w:pPr>
        <w:spacing w:after="0" w:line="240" w:lineRule="auto"/>
      </w:pPr>
      <w:r>
        <w:separator/>
      </w:r>
    </w:p>
  </w:endnote>
  <w:endnote w:type="continuationSeparator" w:id="0">
    <w:p w14:paraId="311440EA" w14:textId="77777777" w:rsidR="009F0483" w:rsidRDefault="009F0483" w:rsidP="00DA3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1F9D5" w14:textId="77777777" w:rsidR="009F0483" w:rsidRDefault="009F0483" w:rsidP="00DA3B91">
      <w:pPr>
        <w:spacing w:after="0" w:line="240" w:lineRule="auto"/>
      </w:pPr>
      <w:r>
        <w:separator/>
      </w:r>
    </w:p>
  </w:footnote>
  <w:footnote w:type="continuationSeparator" w:id="0">
    <w:p w14:paraId="09B0504C" w14:textId="77777777" w:rsidR="009F0483" w:rsidRDefault="009F0483" w:rsidP="00DA3B91">
      <w:pPr>
        <w:spacing w:after="0" w:line="240" w:lineRule="auto"/>
      </w:pPr>
      <w:r>
        <w:continuationSeparator/>
      </w:r>
    </w:p>
  </w:footnote>
  <w:footnote w:id="1">
    <w:p w14:paraId="631A17E9" w14:textId="11ECB77C" w:rsidR="00B26E76" w:rsidRDefault="00B26E76">
      <w:pPr>
        <w:pStyle w:val="Allmrkusetekst"/>
      </w:pPr>
      <w:r>
        <w:rPr>
          <w:rStyle w:val="Allmrkuseviide"/>
        </w:rPr>
        <w:footnoteRef/>
      </w:r>
      <w:r>
        <w:t xml:space="preserve"> </w:t>
      </w:r>
      <w:r w:rsidRPr="00F70C65">
        <w:rPr>
          <w:rFonts w:ascii="Times New Roman" w:hAnsi="Times New Roman" w:cs="Times New Roman"/>
        </w:rPr>
        <w:t>Lisada maksimaalne teenuse maht vastavalt tehnilise kirjelduse Lisas 1 toodule.</w:t>
      </w:r>
    </w:p>
  </w:footnote>
  <w:footnote w:id="2">
    <w:p w14:paraId="6AD34A6E" w14:textId="08FECED5" w:rsidR="00DA3B91" w:rsidRDefault="00DA3B91" w:rsidP="00455991">
      <w:pPr>
        <w:pStyle w:val="Allmrkusetekst"/>
        <w:tabs>
          <w:tab w:val="left" w:pos="5719"/>
        </w:tabs>
      </w:pPr>
      <w:r>
        <w:rPr>
          <w:rStyle w:val="Allmrkuseviide"/>
        </w:rPr>
        <w:footnoteRef/>
      </w:r>
      <w:r>
        <w:t xml:space="preserve"> </w:t>
      </w:r>
      <w:r w:rsidRPr="00455991">
        <w:rPr>
          <w:rFonts w:ascii="Times New Roman" w:hAnsi="Times New Roman" w:cs="Times New Roman"/>
        </w:rPr>
        <w:t>Tellija lisab vahemikus 7-21 tööpäeva.</w:t>
      </w:r>
      <w:r w:rsidR="00455991">
        <w:rPr>
          <w:rFonts w:ascii="Times New Roman" w:hAnsi="Times New Roman" w:cs="Times New Roman"/>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611A"/>
    <w:multiLevelType w:val="multilevel"/>
    <w:tmpl w:val="BE6CCA4A"/>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942F9E"/>
    <w:multiLevelType w:val="multilevel"/>
    <w:tmpl w:val="DE4A727E"/>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9FB3347"/>
    <w:multiLevelType w:val="multilevel"/>
    <w:tmpl w:val="ABF68C3E"/>
    <w:lvl w:ilvl="0">
      <w:start w:val="1"/>
      <w:numFmt w:val="decimal"/>
      <w:lvlText w:val="%1."/>
      <w:lvlJc w:val="left"/>
      <w:pPr>
        <w:ind w:left="360" w:hanging="360"/>
      </w:pPr>
      <w:rPr>
        <w:rFonts w:ascii="Georgia" w:hAnsi="Georgia" w:hint="default"/>
        <w:b/>
        <w:i w:val="0"/>
        <w:sz w:val="22"/>
        <w:szCs w:val="22"/>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146"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FE817D3"/>
    <w:multiLevelType w:val="multilevel"/>
    <w:tmpl w:val="3E300D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BE0031"/>
    <w:multiLevelType w:val="hybridMultilevel"/>
    <w:tmpl w:val="FCFC06F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97B3405"/>
    <w:multiLevelType w:val="multilevel"/>
    <w:tmpl w:val="C4B299C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0F51CE4"/>
    <w:multiLevelType w:val="multilevel"/>
    <w:tmpl w:val="58288554"/>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3.%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78840ED"/>
    <w:multiLevelType w:val="multilevel"/>
    <w:tmpl w:val="EF5C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843CE5"/>
    <w:multiLevelType w:val="hybridMultilevel"/>
    <w:tmpl w:val="B6D48580"/>
    <w:lvl w:ilvl="0" w:tplc="218AED0E">
      <w:numFmt w:val="bullet"/>
      <w:lvlText w:val="-"/>
      <w:lvlJc w:val="left"/>
      <w:pPr>
        <w:ind w:left="720" w:hanging="36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DA52642"/>
    <w:multiLevelType w:val="multilevel"/>
    <w:tmpl w:val="BB5642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0EA1929"/>
    <w:multiLevelType w:val="multilevel"/>
    <w:tmpl w:val="87DEB322"/>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40E18F7"/>
    <w:multiLevelType w:val="multilevel"/>
    <w:tmpl w:val="552E2E96"/>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b w:val="0"/>
        <w:i w:val="0"/>
      </w:rPr>
    </w:lvl>
    <w:lvl w:ilvl="2">
      <w:start w:val="1"/>
      <w:numFmt w:val="decimal"/>
      <w:isLgl/>
      <w:lvlText w:val="7.3.1.%3"/>
      <w:lvlJc w:val="left"/>
      <w:pPr>
        <w:ind w:left="720" w:hanging="720"/>
      </w:pPr>
      <w:rPr>
        <w:rFonts w:hint="default"/>
        <w:b w:val="0"/>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89E1E7A"/>
    <w:multiLevelType w:val="hybridMultilevel"/>
    <w:tmpl w:val="2EAE15F2"/>
    <w:lvl w:ilvl="0" w:tplc="AA8C5862">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915125606">
    <w:abstractNumId w:val="10"/>
  </w:num>
  <w:num w:numId="2" w16cid:durableId="347408644">
    <w:abstractNumId w:val="7"/>
  </w:num>
  <w:num w:numId="3" w16cid:durableId="177959359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5433669">
    <w:abstractNumId w:val="2"/>
  </w:num>
  <w:num w:numId="5" w16cid:durableId="1920483174">
    <w:abstractNumId w:val="8"/>
  </w:num>
  <w:num w:numId="6" w16cid:durableId="1748726804">
    <w:abstractNumId w:val="12"/>
  </w:num>
  <w:num w:numId="7" w16cid:durableId="714307413">
    <w:abstractNumId w:val="3"/>
  </w:num>
  <w:num w:numId="8" w16cid:durableId="1696806893">
    <w:abstractNumId w:val="10"/>
    <w:lvlOverride w:ilvl="0">
      <w:lvl w:ilvl="0">
        <w:start w:val="1"/>
        <w:numFmt w:val="decimal"/>
        <w:lvlText w:val="%1."/>
        <w:lvlJc w:val="left"/>
        <w:pPr>
          <w:ind w:left="360" w:hanging="360"/>
        </w:pPr>
        <w:rPr>
          <w:rFonts w:hint="default"/>
          <w:b/>
          <w:i w:val="0"/>
        </w:rPr>
      </w:lvl>
    </w:lvlOverride>
    <w:lvlOverride w:ilvl="1">
      <w:lvl w:ilvl="1">
        <w:start w:val="1"/>
        <w:numFmt w:val="decimal"/>
        <w:isLgl/>
        <w:lvlText w:val="%1.%2"/>
        <w:lvlJc w:val="left"/>
        <w:pPr>
          <w:ind w:left="360" w:hanging="360"/>
        </w:pPr>
        <w:rPr>
          <w:rFonts w:hint="default"/>
          <w:b w:val="0"/>
          <w:i w:val="0"/>
        </w:rPr>
      </w:lvl>
    </w:lvlOverride>
    <w:lvlOverride w:ilvl="2">
      <w:lvl w:ilvl="2">
        <w:start w:val="1"/>
        <w:numFmt w:val="decimal"/>
        <w:isLgl/>
        <w:lvlText w:val="%1.%2.%3"/>
        <w:lvlJc w:val="left"/>
        <w:pPr>
          <w:ind w:left="720" w:hanging="720"/>
        </w:pPr>
        <w:rPr>
          <w:rFonts w:hint="default"/>
          <w:b w:val="0"/>
          <w:i w:val="0"/>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9" w16cid:durableId="1812793201">
    <w:abstractNumId w:val="0"/>
  </w:num>
  <w:num w:numId="10" w16cid:durableId="1190803712">
    <w:abstractNumId w:val="11"/>
  </w:num>
  <w:num w:numId="11" w16cid:durableId="194855485">
    <w:abstractNumId w:val="1"/>
  </w:num>
  <w:num w:numId="12" w16cid:durableId="45027771">
    <w:abstractNumId w:val="5"/>
  </w:num>
  <w:num w:numId="13" w16cid:durableId="35549633">
    <w:abstractNumId w:val="6"/>
  </w:num>
  <w:num w:numId="14" w16cid:durableId="19982213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56"/>
    <w:rsid w:val="0000541B"/>
    <w:rsid w:val="00007A31"/>
    <w:rsid w:val="00023364"/>
    <w:rsid w:val="000306FA"/>
    <w:rsid w:val="000429E8"/>
    <w:rsid w:val="00047221"/>
    <w:rsid w:val="000A1EB8"/>
    <w:rsid w:val="000D681D"/>
    <w:rsid w:val="000E42BC"/>
    <w:rsid w:val="000F5BAB"/>
    <w:rsid w:val="00100971"/>
    <w:rsid w:val="00106D92"/>
    <w:rsid w:val="0011617D"/>
    <w:rsid w:val="00123E04"/>
    <w:rsid w:val="001240B8"/>
    <w:rsid w:val="0012628E"/>
    <w:rsid w:val="001302D9"/>
    <w:rsid w:val="00132CB6"/>
    <w:rsid w:val="00134517"/>
    <w:rsid w:val="00136CE7"/>
    <w:rsid w:val="001377F5"/>
    <w:rsid w:val="0015655B"/>
    <w:rsid w:val="00162C42"/>
    <w:rsid w:val="00170626"/>
    <w:rsid w:val="00170C82"/>
    <w:rsid w:val="001807E1"/>
    <w:rsid w:val="00183948"/>
    <w:rsid w:val="0018736C"/>
    <w:rsid w:val="00187525"/>
    <w:rsid w:val="001B1FED"/>
    <w:rsid w:val="001F1881"/>
    <w:rsid w:val="00217E05"/>
    <w:rsid w:val="00235749"/>
    <w:rsid w:val="002610EE"/>
    <w:rsid w:val="00270399"/>
    <w:rsid w:val="002747AF"/>
    <w:rsid w:val="00281606"/>
    <w:rsid w:val="002826BD"/>
    <w:rsid w:val="00282DEC"/>
    <w:rsid w:val="002C2BD6"/>
    <w:rsid w:val="002D213A"/>
    <w:rsid w:val="002D47A2"/>
    <w:rsid w:val="002E22F9"/>
    <w:rsid w:val="002E24BD"/>
    <w:rsid w:val="002F515A"/>
    <w:rsid w:val="0030389E"/>
    <w:rsid w:val="003104DA"/>
    <w:rsid w:val="003365E7"/>
    <w:rsid w:val="003857D9"/>
    <w:rsid w:val="003913E8"/>
    <w:rsid w:val="003A367E"/>
    <w:rsid w:val="003A4E67"/>
    <w:rsid w:val="003A60E2"/>
    <w:rsid w:val="003B47AE"/>
    <w:rsid w:val="003C3E9B"/>
    <w:rsid w:val="003D33B1"/>
    <w:rsid w:val="003F7B80"/>
    <w:rsid w:val="00405F63"/>
    <w:rsid w:val="00416B96"/>
    <w:rsid w:val="0041796C"/>
    <w:rsid w:val="00423EE1"/>
    <w:rsid w:val="00427CAA"/>
    <w:rsid w:val="00430C65"/>
    <w:rsid w:val="004323A5"/>
    <w:rsid w:val="00441062"/>
    <w:rsid w:val="00445184"/>
    <w:rsid w:val="00455991"/>
    <w:rsid w:val="004837CC"/>
    <w:rsid w:val="004B70CA"/>
    <w:rsid w:val="004D4D90"/>
    <w:rsid w:val="00516A2C"/>
    <w:rsid w:val="00521F51"/>
    <w:rsid w:val="00522FBC"/>
    <w:rsid w:val="00531C8B"/>
    <w:rsid w:val="00543650"/>
    <w:rsid w:val="00544ED2"/>
    <w:rsid w:val="005810F1"/>
    <w:rsid w:val="00582494"/>
    <w:rsid w:val="005828BC"/>
    <w:rsid w:val="00585A29"/>
    <w:rsid w:val="005A5281"/>
    <w:rsid w:val="005A75B4"/>
    <w:rsid w:val="005C1617"/>
    <w:rsid w:val="005C2B74"/>
    <w:rsid w:val="005D1A56"/>
    <w:rsid w:val="005D1EE0"/>
    <w:rsid w:val="005F1A09"/>
    <w:rsid w:val="005F5248"/>
    <w:rsid w:val="00607869"/>
    <w:rsid w:val="00614D2A"/>
    <w:rsid w:val="006174FB"/>
    <w:rsid w:val="006244CD"/>
    <w:rsid w:val="00637742"/>
    <w:rsid w:val="00647173"/>
    <w:rsid w:val="0066176D"/>
    <w:rsid w:val="0067493B"/>
    <w:rsid w:val="00683B6B"/>
    <w:rsid w:val="0069403B"/>
    <w:rsid w:val="006D1273"/>
    <w:rsid w:val="006D17CE"/>
    <w:rsid w:val="006E759E"/>
    <w:rsid w:val="006F2CB1"/>
    <w:rsid w:val="006F2D4E"/>
    <w:rsid w:val="007025A5"/>
    <w:rsid w:val="00711FCA"/>
    <w:rsid w:val="00712BDD"/>
    <w:rsid w:val="00715B73"/>
    <w:rsid w:val="00726C59"/>
    <w:rsid w:val="00757FAA"/>
    <w:rsid w:val="00760188"/>
    <w:rsid w:val="0076383D"/>
    <w:rsid w:val="00785426"/>
    <w:rsid w:val="00785CD8"/>
    <w:rsid w:val="007A2DE2"/>
    <w:rsid w:val="007B738D"/>
    <w:rsid w:val="007C4844"/>
    <w:rsid w:val="007E4A5D"/>
    <w:rsid w:val="007E5069"/>
    <w:rsid w:val="007F2328"/>
    <w:rsid w:val="007F6B9F"/>
    <w:rsid w:val="007F7072"/>
    <w:rsid w:val="0080103A"/>
    <w:rsid w:val="00803B27"/>
    <w:rsid w:val="00804150"/>
    <w:rsid w:val="00804896"/>
    <w:rsid w:val="0081192A"/>
    <w:rsid w:val="008374C7"/>
    <w:rsid w:val="00895EC3"/>
    <w:rsid w:val="008C51FE"/>
    <w:rsid w:val="008D0471"/>
    <w:rsid w:val="008D7C6C"/>
    <w:rsid w:val="008F099B"/>
    <w:rsid w:val="008F46A8"/>
    <w:rsid w:val="008F6736"/>
    <w:rsid w:val="00941C9A"/>
    <w:rsid w:val="00944B44"/>
    <w:rsid w:val="009529B9"/>
    <w:rsid w:val="00966199"/>
    <w:rsid w:val="00986BDE"/>
    <w:rsid w:val="00992F2D"/>
    <w:rsid w:val="0099373A"/>
    <w:rsid w:val="009D34D1"/>
    <w:rsid w:val="009D7119"/>
    <w:rsid w:val="009E0B35"/>
    <w:rsid w:val="009E3E90"/>
    <w:rsid w:val="009F0483"/>
    <w:rsid w:val="009F5B5C"/>
    <w:rsid w:val="009F6964"/>
    <w:rsid w:val="00A004D2"/>
    <w:rsid w:val="00A02080"/>
    <w:rsid w:val="00A11EA3"/>
    <w:rsid w:val="00A13F85"/>
    <w:rsid w:val="00A20B0C"/>
    <w:rsid w:val="00A34DC2"/>
    <w:rsid w:val="00A4378F"/>
    <w:rsid w:val="00A45DAC"/>
    <w:rsid w:val="00A46684"/>
    <w:rsid w:val="00A52590"/>
    <w:rsid w:val="00A63F14"/>
    <w:rsid w:val="00A768AF"/>
    <w:rsid w:val="00A80F42"/>
    <w:rsid w:val="00A8423E"/>
    <w:rsid w:val="00AB35BD"/>
    <w:rsid w:val="00AD2781"/>
    <w:rsid w:val="00AD4385"/>
    <w:rsid w:val="00AE420F"/>
    <w:rsid w:val="00AE7898"/>
    <w:rsid w:val="00B056A1"/>
    <w:rsid w:val="00B123CF"/>
    <w:rsid w:val="00B26E76"/>
    <w:rsid w:val="00B340EF"/>
    <w:rsid w:val="00B41C1D"/>
    <w:rsid w:val="00B43882"/>
    <w:rsid w:val="00B45FB9"/>
    <w:rsid w:val="00B538BA"/>
    <w:rsid w:val="00B6199E"/>
    <w:rsid w:val="00B66E48"/>
    <w:rsid w:val="00B74997"/>
    <w:rsid w:val="00B77E6D"/>
    <w:rsid w:val="00BC5178"/>
    <w:rsid w:val="00BC6F93"/>
    <w:rsid w:val="00BD0CE1"/>
    <w:rsid w:val="00BD17BC"/>
    <w:rsid w:val="00BD6613"/>
    <w:rsid w:val="00BE32FA"/>
    <w:rsid w:val="00BE5DF2"/>
    <w:rsid w:val="00BF1BDF"/>
    <w:rsid w:val="00BF6A65"/>
    <w:rsid w:val="00C00A5F"/>
    <w:rsid w:val="00C31276"/>
    <w:rsid w:val="00C33D6F"/>
    <w:rsid w:val="00C42069"/>
    <w:rsid w:val="00C621B7"/>
    <w:rsid w:val="00C727AE"/>
    <w:rsid w:val="00C73F08"/>
    <w:rsid w:val="00C843A9"/>
    <w:rsid w:val="00C871DB"/>
    <w:rsid w:val="00C971E2"/>
    <w:rsid w:val="00CB7393"/>
    <w:rsid w:val="00CC0C2F"/>
    <w:rsid w:val="00CD1C13"/>
    <w:rsid w:val="00CE268C"/>
    <w:rsid w:val="00CF6B1D"/>
    <w:rsid w:val="00D13464"/>
    <w:rsid w:val="00D157DE"/>
    <w:rsid w:val="00D22617"/>
    <w:rsid w:val="00D502C1"/>
    <w:rsid w:val="00D572D7"/>
    <w:rsid w:val="00D805E5"/>
    <w:rsid w:val="00D9542D"/>
    <w:rsid w:val="00DA3B91"/>
    <w:rsid w:val="00DB3B1E"/>
    <w:rsid w:val="00DB67FD"/>
    <w:rsid w:val="00DC714B"/>
    <w:rsid w:val="00DD5EC0"/>
    <w:rsid w:val="00DE2148"/>
    <w:rsid w:val="00DE7D16"/>
    <w:rsid w:val="00DF54E7"/>
    <w:rsid w:val="00E00076"/>
    <w:rsid w:val="00E43F2E"/>
    <w:rsid w:val="00E4706B"/>
    <w:rsid w:val="00E57F59"/>
    <w:rsid w:val="00E60B88"/>
    <w:rsid w:val="00E74694"/>
    <w:rsid w:val="00E960F9"/>
    <w:rsid w:val="00EA4336"/>
    <w:rsid w:val="00EC4305"/>
    <w:rsid w:val="00ED7F1F"/>
    <w:rsid w:val="00EE201A"/>
    <w:rsid w:val="00EE23A2"/>
    <w:rsid w:val="00EF2C8B"/>
    <w:rsid w:val="00F01A8E"/>
    <w:rsid w:val="00F06C20"/>
    <w:rsid w:val="00F11840"/>
    <w:rsid w:val="00F30681"/>
    <w:rsid w:val="00F42890"/>
    <w:rsid w:val="00F70C65"/>
    <w:rsid w:val="00F85705"/>
    <w:rsid w:val="00F86E9A"/>
    <w:rsid w:val="00FA1982"/>
    <w:rsid w:val="00FB1AE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EEC9"/>
  <w15:chartTrackingRefBased/>
  <w15:docId w15:val="{B0A77261-F643-4B8A-81E1-23A874D8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D1A56"/>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Loendi l›ik,List Paragraph1,List (bullet)"/>
    <w:basedOn w:val="Normaallaad"/>
    <w:link w:val="LoendilikMrk"/>
    <w:uiPriority w:val="34"/>
    <w:qFormat/>
    <w:rsid w:val="005D1A56"/>
    <w:pPr>
      <w:ind w:left="720"/>
      <w:contextualSpacing/>
    </w:pPr>
  </w:style>
  <w:style w:type="character" w:customStyle="1" w:styleId="LoendilikMrk">
    <w:name w:val="Loendi lõik Märk"/>
    <w:aliases w:val="Mummuga loetelu Märk,Loendi l›ik Märk,List Paragraph1 Märk,List (bullet) Märk"/>
    <w:basedOn w:val="Liguvaikefont"/>
    <w:link w:val="Loendilik"/>
    <w:uiPriority w:val="34"/>
    <w:locked/>
    <w:rsid w:val="005D1A56"/>
  </w:style>
  <w:style w:type="character" w:styleId="Hperlink">
    <w:name w:val="Hyperlink"/>
    <w:basedOn w:val="Liguvaikefont"/>
    <w:uiPriority w:val="99"/>
    <w:unhideWhenUsed/>
    <w:rsid w:val="005D1A56"/>
    <w:rPr>
      <w:color w:val="0563C1" w:themeColor="hyperlink"/>
      <w:u w:val="single"/>
    </w:rPr>
  </w:style>
  <w:style w:type="character" w:styleId="Kommentaariviide">
    <w:name w:val="annotation reference"/>
    <w:basedOn w:val="Liguvaikefont"/>
    <w:uiPriority w:val="99"/>
    <w:unhideWhenUsed/>
    <w:rsid w:val="00106D92"/>
    <w:rPr>
      <w:sz w:val="16"/>
      <w:szCs w:val="16"/>
    </w:rPr>
  </w:style>
  <w:style w:type="paragraph" w:styleId="Kommentaaritekst">
    <w:name w:val="annotation text"/>
    <w:basedOn w:val="Normaallaad"/>
    <w:link w:val="KommentaaritekstMrk"/>
    <w:uiPriority w:val="99"/>
    <w:unhideWhenUsed/>
    <w:rsid w:val="00106D92"/>
    <w:pPr>
      <w:spacing w:line="240" w:lineRule="auto"/>
    </w:pPr>
    <w:rPr>
      <w:sz w:val="20"/>
      <w:szCs w:val="20"/>
    </w:rPr>
  </w:style>
  <w:style w:type="character" w:customStyle="1" w:styleId="KommentaaritekstMrk">
    <w:name w:val="Kommentaari tekst Märk"/>
    <w:basedOn w:val="Liguvaikefont"/>
    <w:link w:val="Kommentaaritekst"/>
    <w:uiPriority w:val="99"/>
    <w:rsid w:val="00106D92"/>
    <w:rPr>
      <w:sz w:val="20"/>
      <w:szCs w:val="20"/>
    </w:rPr>
  </w:style>
  <w:style w:type="paragraph" w:styleId="Kommentaariteema">
    <w:name w:val="annotation subject"/>
    <w:basedOn w:val="Kommentaaritekst"/>
    <w:next w:val="Kommentaaritekst"/>
    <w:link w:val="KommentaariteemaMrk"/>
    <w:uiPriority w:val="99"/>
    <w:semiHidden/>
    <w:unhideWhenUsed/>
    <w:rsid w:val="00106D92"/>
    <w:rPr>
      <w:b/>
      <w:bCs/>
    </w:rPr>
  </w:style>
  <w:style w:type="character" w:customStyle="1" w:styleId="KommentaariteemaMrk">
    <w:name w:val="Kommentaari teema Märk"/>
    <w:basedOn w:val="KommentaaritekstMrk"/>
    <w:link w:val="Kommentaariteema"/>
    <w:uiPriority w:val="99"/>
    <w:semiHidden/>
    <w:rsid w:val="00106D92"/>
    <w:rPr>
      <w:b/>
      <w:bCs/>
      <w:sz w:val="20"/>
      <w:szCs w:val="20"/>
    </w:rPr>
  </w:style>
  <w:style w:type="paragraph" w:styleId="Jutumullitekst">
    <w:name w:val="Balloon Text"/>
    <w:basedOn w:val="Normaallaad"/>
    <w:link w:val="JutumullitekstMrk"/>
    <w:uiPriority w:val="99"/>
    <w:semiHidden/>
    <w:unhideWhenUsed/>
    <w:rsid w:val="00106D9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06D92"/>
    <w:rPr>
      <w:rFonts w:ascii="Segoe UI" w:hAnsi="Segoe UI" w:cs="Segoe UI"/>
      <w:sz w:val="18"/>
      <w:szCs w:val="18"/>
    </w:rPr>
  </w:style>
  <w:style w:type="paragraph" w:styleId="Kehatekst">
    <w:name w:val="Body Text"/>
    <w:basedOn w:val="Normaallaad"/>
    <w:link w:val="KehatekstMrk"/>
    <w:rsid w:val="00106D92"/>
    <w:pPr>
      <w:spacing w:after="0" w:line="240" w:lineRule="auto"/>
      <w:ind w:left="993" w:hanging="709"/>
      <w:jc w:val="both"/>
    </w:pPr>
    <w:rPr>
      <w:rFonts w:ascii="Times New Roman" w:eastAsia="Times New Roman" w:hAnsi="Times New Roman" w:cs="Times New Roman"/>
      <w:sz w:val="24"/>
      <w:szCs w:val="20"/>
      <w:lang w:val="en-GB"/>
    </w:rPr>
  </w:style>
  <w:style w:type="character" w:customStyle="1" w:styleId="KehatekstMrk">
    <w:name w:val="Kehatekst Märk"/>
    <w:basedOn w:val="Liguvaikefont"/>
    <w:link w:val="Kehatekst"/>
    <w:rsid w:val="00106D92"/>
    <w:rPr>
      <w:rFonts w:ascii="Times New Roman" w:eastAsia="Times New Roman" w:hAnsi="Times New Roman" w:cs="Times New Roman"/>
      <w:sz w:val="24"/>
      <w:szCs w:val="20"/>
      <w:lang w:val="en-GB"/>
    </w:rPr>
  </w:style>
  <w:style w:type="paragraph" w:customStyle="1" w:styleId="Default">
    <w:name w:val="Default"/>
    <w:rsid w:val="006174FB"/>
    <w:pPr>
      <w:autoSpaceDE w:val="0"/>
      <w:autoSpaceDN w:val="0"/>
      <w:adjustRightInd w:val="0"/>
      <w:spacing w:after="0" w:line="240" w:lineRule="auto"/>
    </w:pPr>
    <w:rPr>
      <w:rFonts w:ascii="Arial" w:hAnsi="Arial" w:cs="Arial"/>
      <w:color w:val="000000"/>
      <w:sz w:val="24"/>
      <w:szCs w:val="24"/>
    </w:rPr>
  </w:style>
  <w:style w:type="paragraph" w:styleId="Allmrkusetekst">
    <w:name w:val="footnote text"/>
    <w:basedOn w:val="Normaallaad"/>
    <w:link w:val="AllmrkusetekstMrk"/>
    <w:uiPriority w:val="99"/>
    <w:semiHidden/>
    <w:unhideWhenUsed/>
    <w:rsid w:val="00DA3B91"/>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DA3B91"/>
    <w:rPr>
      <w:sz w:val="20"/>
      <w:szCs w:val="20"/>
    </w:rPr>
  </w:style>
  <w:style w:type="character" w:styleId="Allmrkuseviide">
    <w:name w:val="footnote reference"/>
    <w:basedOn w:val="Liguvaikefont"/>
    <w:uiPriority w:val="99"/>
    <w:semiHidden/>
    <w:unhideWhenUsed/>
    <w:rsid w:val="00DA3B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266282">
      <w:bodyDiv w:val="1"/>
      <w:marLeft w:val="0"/>
      <w:marRight w:val="0"/>
      <w:marTop w:val="0"/>
      <w:marBottom w:val="0"/>
      <w:divBdr>
        <w:top w:val="none" w:sz="0" w:space="0" w:color="auto"/>
        <w:left w:val="none" w:sz="0" w:space="0" w:color="auto"/>
        <w:bottom w:val="none" w:sz="0" w:space="0" w:color="auto"/>
        <w:right w:val="none" w:sz="0" w:space="0" w:color="auto"/>
      </w:divBdr>
    </w:div>
    <w:div w:id="187276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0416A-327B-4DB7-90E9-AA831209C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3385</Words>
  <Characters>19638</Characters>
  <Application>Microsoft Office Word</Application>
  <DocSecurity>0</DocSecurity>
  <Lines>163</Lines>
  <Paragraphs>45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RMIT</Company>
  <LinksUpToDate>false</LinksUpToDate>
  <CharactersWithSpaces>22978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Lepmets</dc:creator>
  <cp:keywords/>
  <dc:description/>
  <cp:lastModifiedBy>Aigi Jänes</cp:lastModifiedBy>
  <cp:revision>3</cp:revision>
  <dcterms:created xsi:type="dcterms:W3CDTF">2024-10-30T14:09:00Z</dcterms:created>
  <dcterms:modified xsi:type="dcterms:W3CDTF">2024-10-30T14:10:00Z</dcterms:modified>
</cp:coreProperties>
</file>